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4C13D" w14:textId="2702EC47" w:rsidR="00336FAB" w:rsidRPr="002262E8" w:rsidRDefault="00D41A24" w:rsidP="00E44D94">
      <w:pPr>
        <w:jc w:val="center"/>
        <w:rPr>
          <w:rFonts w:ascii="Century Gothic" w:hAnsi="Century Gothic"/>
          <w:b/>
          <w:sz w:val="28"/>
          <w:szCs w:val="28"/>
        </w:rPr>
      </w:pPr>
      <w:r>
        <w:rPr>
          <w:rFonts w:ascii="Century Gothic" w:hAnsi="Century Gothic"/>
          <w:b/>
          <w:sz w:val="28"/>
          <w:szCs w:val="28"/>
        </w:rPr>
        <w:t>Sociology</w:t>
      </w:r>
    </w:p>
    <w:p w14:paraId="7BB7F2C6" w14:textId="52C3C16B" w:rsidR="003458F3" w:rsidRPr="002262E8" w:rsidRDefault="003458F3" w:rsidP="00E44D94">
      <w:pPr>
        <w:jc w:val="center"/>
        <w:rPr>
          <w:rFonts w:ascii="Century Gothic" w:hAnsi="Century Gothic"/>
          <w:b/>
          <w:sz w:val="28"/>
          <w:szCs w:val="28"/>
        </w:rPr>
      </w:pPr>
      <w:r w:rsidRPr="002262E8">
        <w:rPr>
          <w:rFonts w:ascii="Century Gothic" w:hAnsi="Century Gothic"/>
          <w:b/>
          <w:sz w:val="28"/>
          <w:szCs w:val="28"/>
        </w:rPr>
        <w:t>S11</w:t>
      </w:r>
      <w:r w:rsidR="00E557BA">
        <w:rPr>
          <w:rFonts w:ascii="Century Gothic" w:hAnsi="Century Gothic"/>
          <w:b/>
          <w:sz w:val="28"/>
          <w:szCs w:val="28"/>
        </w:rPr>
        <w:t>2</w:t>
      </w:r>
    </w:p>
    <w:p w14:paraId="64662FFA" w14:textId="3AE002B5" w:rsidR="00E44D94" w:rsidRPr="002262E8" w:rsidRDefault="00E44D94" w:rsidP="00E44D94">
      <w:pPr>
        <w:jc w:val="center"/>
        <w:rPr>
          <w:rFonts w:ascii="Bradley Hand ITC TT-Bold" w:hAnsi="Bradley Hand ITC TT-Bold" w:cs="Apple Chancery"/>
          <w:b/>
          <w:sz w:val="28"/>
          <w:szCs w:val="28"/>
        </w:rPr>
      </w:pPr>
      <w:r w:rsidRPr="002262E8">
        <w:rPr>
          <w:rFonts w:ascii="Bradley Hand ITC TT-Bold" w:hAnsi="Bradley Hand ITC TT-Bold" w:cs="Apple Chancery"/>
          <w:b/>
          <w:sz w:val="28"/>
          <w:szCs w:val="28"/>
        </w:rPr>
        <w:t>Kathryn Henke</w:t>
      </w:r>
      <w:r w:rsidR="002262E8">
        <w:rPr>
          <w:rFonts w:ascii="Bradley Hand ITC TT-Bold" w:hAnsi="Bradley Hand ITC TT-Bold" w:cs="Apple Chancery"/>
          <w:b/>
          <w:sz w:val="28"/>
          <w:szCs w:val="28"/>
        </w:rPr>
        <w:t xml:space="preserve"> </w:t>
      </w:r>
    </w:p>
    <w:p w14:paraId="3F4B7C76" w14:textId="6FB90080" w:rsidR="00E44D94" w:rsidRPr="002262E8" w:rsidRDefault="000B5B0B" w:rsidP="00E44D94">
      <w:pPr>
        <w:jc w:val="center"/>
        <w:rPr>
          <w:rFonts w:ascii="Century Gothic" w:hAnsi="Century Gothic"/>
          <w:b/>
          <w:sz w:val="28"/>
          <w:szCs w:val="28"/>
        </w:rPr>
      </w:pPr>
      <w:hyperlink r:id="rId6" w:history="1">
        <w:r w:rsidR="00766EB5">
          <w:rPr>
            <w:rStyle w:val="Hyperlink"/>
            <w:rFonts w:ascii="Century Gothic" w:hAnsi="Century Gothic"/>
            <w:b/>
            <w:sz w:val="28"/>
            <w:szCs w:val="28"/>
          </w:rPr>
          <w:t>henkekr</w:t>
        </w:r>
        <w:r w:rsidR="00E44D94" w:rsidRPr="002262E8">
          <w:rPr>
            <w:rStyle w:val="Hyperlink"/>
            <w:rFonts w:ascii="Century Gothic" w:hAnsi="Century Gothic"/>
            <w:b/>
            <w:sz w:val="28"/>
            <w:szCs w:val="28"/>
          </w:rPr>
          <w:t>@scsk12.org</w:t>
        </w:r>
      </w:hyperlink>
    </w:p>
    <w:p w14:paraId="4DF29142" w14:textId="39ED004E" w:rsidR="00E44D94" w:rsidRPr="002262E8" w:rsidRDefault="00E44D94" w:rsidP="00E44D94">
      <w:pPr>
        <w:jc w:val="center"/>
        <w:rPr>
          <w:rFonts w:ascii="Century Gothic" w:hAnsi="Century Gothic"/>
          <w:b/>
          <w:sz w:val="28"/>
          <w:szCs w:val="28"/>
        </w:rPr>
      </w:pPr>
      <w:r w:rsidRPr="002262E8">
        <w:rPr>
          <w:rFonts w:ascii="Century Gothic" w:hAnsi="Century Gothic"/>
          <w:b/>
          <w:sz w:val="28"/>
          <w:szCs w:val="28"/>
        </w:rPr>
        <w:t>Bolton High School</w:t>
      </w:r>
      <w:r w:rsidR="005A4AF2">
        <w:rPr>
          <w:rFonts w:ascii="Century Gothic" w:hAnsi="Century Gothic"/>
          <w:b/>
          <w:sz w:val="28"/>
          <w:szCs w:val="28"/>
        </w:rPr>
        <w:t xml:space="preserve">, </w:t>
      </w:r>
      <w:proofErr w:type="gramStart"/>
      <w:r w:rsidR="005A4AF2">
        <w:rPr>
          <w:rFonts w:ascii="Century Gothic" w:hAnsi="Century Gothic"/>
          <w:b/>
          <w:sz w:val="28"/>
          <w:szCs w:val="28"/>
        </w:rPr>
        <w:t>We</w:t>
      </w:r>
      <w:proofErr w:type="gramEnd"/>
      <w:r w:rsidR="005A4AF2">
        <w:rPr>
          <w:rFonts w:ascii="Century Gothic" w:hAnsi="Century Gothic"/>
          <w:b/>
          <w:sz w:val="28"/>
          <w:szCs w:val="28"/>
        </w:rPr>
        <w:t xml:space="preserve"> are </w:t>
      </w:r>
      <w:proofErr w:type="gramStart"/>
      <w:r w:rsidR="005A4AF2">
        <w:rPr>
          <w:rFonts w:ascii="Century Gothic" w:hAnsi="Century Gothic"/>
          <w:b/>
          <w:sz w:val="28"/>
          <w:szCs w:val="28"/>
        </w:rPr>
        <w:t>BOLTON STRONG</w:t>
      </w:r>
      <w:proofErr w:type="gramEnd"/>
      <w:r w:rsidR="005A4AF2">
        <w:rPr>
          <w:rFonts w:ascii="Century Gothic" w:hAnsi="Century Gothic"/>
          <w:b/>
          <w:sz w:val="28"/>
          <w:szCs w:val="28"/>
        </w:rPr>
        <w:t>!</w:t>
      </w:r>
    </w:p>
    <w:p w14:paraId="6DBB7B5F" w14:textId="77777777" w:rsidR="00E44D94" w:rsidRPr="00043ADC" w:rsidRDefault="00E44D94" w:rsidP="00E44D94">
      <w:pPr>
        <w:jc w:val="center"/>
        <w:rPr>
          <w:rFonts w:ascii="Century Gothic" w:hAnsi="Century Gothic"/>
        </w:rPr>
      </w:pPr>
    </w:p>
    <w:p w14:paraId="4C78E904" w14:textId="77777777" w:rsidR="00E44D94" w:rsidRPr="00043ADC" w:rsidRDefault="00E44D94" w:rsidP="00E44D94">
      <w:pPr>
        <w:rPr>
          <w:rFonts w:ascii="Century Gothic" w:hAnsi="Century Gothic"/>
          <w:b/>
        </w:rPr>
      </w:pPr>
      <w:r w:rsidRPr="00043ADC">
        <w:rPr>
          <w:rFonts w:ascii="Century Gothic" w:hAnsi="Century Gothic"/>
          <w:b/>
        </w:rPr>
        <w:t>Course Description:</w:t>
      </w:r>
    </w:p>
    <w:p w14:paraId="559021E2" w14:textId="77777777" w:rsidR="00E44D94" w:rsidRPr="00043ADC" w:rsidRDefault="00E44D94" w:rsidP="00E44D94">
      <w:pPr>
        <w:rPr>
          <w:rFonts w:ascii="Century Gothic" w:hAnsi="Century Gothic"/>
        </w:rPr>
      </w:pPr>
    </w:p>
    <w:p w14:paraId="2010F0C5" w14:textId="4B8C5B7D" w:rsidR="00E44D94" w:rsidRPr="00ED6802" w:rsidRDefault="00D41A24" w:rsidP="00ED6802">
      <w:pPr>
        <w:widowControl w:val="0"/>
        <w:autoSpaceDE w:val="0"/>
        <w:autoSpaceDN w:val="0"/>
        <w:adjustRightInd w:val="0"/>
        <w:rPr>
          <w:rFonts w:ascii="Century Gothic" w:hAnsi="Century Gothic" w:cs="Times New Roman"/>
        </w:rPr>
      </w:pPr>
      <w:r w:rsidRPr="00D41A24">
        <w:rPr>
          <w:rFonts w:ascii="Century Gothic" w:hAnsi="Century Gothic" w:cs="Times-Roman"/>
        </w:rPr>
        <w:t xml:space="preserve">Sociology is the </w:t>
      </w:r>
      <w:r w:rsidR="00F0224F">
        <w:rPr>
          <w:rFonts w:ascii="Century Gothic" w:hAnsi="Century Gothic" w:cs="Times-Roman"/>
        </w:rPr>
        <w:t xml:space="preserve">scientific </w:t>
      </w:r>
      <w:r w:rsidRPr="00D41A24">
        <w:rPr>
          <w:rFonts w:ascii="Century Gothic" w:hAnsi="Century Gothic" w:cs="Times-Roman"/>
        </w:rPr>
        <w:t>study of people living together in groups and</w:t>
      </w:r>
      <w:r w:rsidR="00CB60B9">
        <w:rPr>
          <w:rFonts w:ascii="Century Gothic" w:hAnsi="Century Gothic" w:cs="Times-Roman"/>
        </w:rPr>
        <w:t xml:space="preserve"> society along</w:t>
      </w:r>
      <w:r w:rsidRPr="00D41A24">
        <w:rPr>
          <w:rFonts w:ascii="Century Gothic" w:hAnsi="Century Gothic" w:cs="Times-Roman"/>
        </w:rPr>
        <w:t xml:space="preserve"> the importance of </w:t>
      </w:r>
      <w:r w:rsidR="00CB60B9">
        <w:rPr>
          <w:rFonts w:ascii="Century Gothic" w:hAnsi="Century Gothic" w:cs="Times-Roman"/>
        </w:rPr>
        <w:t xml:space="preserve">the </w:t>
      </w:r>
      <w:r w:rsidRPr="00D41A24">
        <w:rPr>
          <w:rFonts w:ascii="Century Gothic" w:hAnsi="Century Gothic" w:cs="Times-Roman"/>
        </w:rPr>
        <w:t xml:space="preserve">individual within these groups. </w:t>
      </w:r>
      <w:r w:rsidR="006B5616">
        <w:rPr>
          <w:rFonts w:ascii="Century Gothic" w:hAnsi="Century Gothic" w:cs="Times-Roman"/>
        </w:rPr>
        <w:t xml:space="preserve">Sociology is a companion to Psychology and we discuss several of the same topics.  </w:t>
      </w:r>
      <w:r w:rsidR="00ED6802" w:rsidRPr="00ED6802">
        <w:rPr>
          <w:rFonts w:ascii="Century Gothic" w:hAnsi="Century Gothic" w:cs="Times New Roman"/>
        </w:rPr>
        <w:t>In High School Sociology, studen</w:t>
      </w:r>
      <w:r w:rsidR="00ED6802">
        <w:rPr>
          <w:rFonts w:ascii="Century Gothic" w:hAnsi="Century Gothic" w:cs="Times New Roman"/>
        </w:rPr>
        <w:t xml:space="preserve">ts study dynamics and models of </w:t>
      </w:r>
      <w:r w:rsidR="00ED6802" w:rsidRPr="00ED6802">
        <w:rPr>
          <w:rFonts w:ascii="Century Gothic" w:hAnsi="Century Gothic" w:cs="Times New Roman"/>
        </w:rPr>
        <w:t>individual and group relationships. The six social studies standards of essential content</w:t>
      </w:r>
      <w:r w:rsidR="00ED6802">
        <w:rPr>
          <w:rFonts w:ascii="Century Gothic" w:hAnsi="Century Gothic" w:cs="Times New Roman"/>
        </w:rPr>
        <w:t xml:space="preserve"> </w:t>
      </w:r>
      <w:r w:rsidR="00ED6802" w:rsidRPr="00ED6802">
        <w:rPr>
          <w:rFonts w:ascii="Century Gothic" w:hAnsi="Century Gothic" w:cs="Times New Roman"/>
        </w:rPr>
        <w:t>knowledge and four process skills are integrated for instructional purposes.</w:t>
      </w:r>
      <w:r w:rsidR="00ED6802">
        <w:rPr>
          <w:rFonts w:ascii="Century Gothic" w:hAnsi="Century Gothic" w:cs="Times New Roman"/>
        </w:rPr>
        <w:t xml:space="preserve">  </w:t>
      </w:r>
      <w:r w:rsidRPr="00D41A24">
        <w:rPr>
          <w:rFonts w:ascii="Century Gothic" w:hAnsi="Century Gothic" w:cs="Times-Roman"/>
        </w:rPr>
        <w:t>Customs, n</w:t>
      </w:r>
      <w:r>
        <w:rPr>
          <w:rFonts w:ascii="Century Gothic" w:hAnsi="Century Gothic" w:cs="Times-Roman"/>
        </w:rPr>
        <w:t xml:space="preserve">orms, deviance and practices of </w:t>
      </w:r>
      <w:r w:rsidRPr="00D41A24">
        <w:rPr>
          <w:rFonts w:ascii="Century Gothic" w:hAnsi="Century Gothic" w:cs="Times-Roman"/>
        </w:rPr>
        <w:t>cross</w:t>
      </w:r>
      <w:r>
        <w:rPr>
          <w:rFonts w:ascii="Century Gothic" w:hAnsi="Century Gothic" w:cs="Times-Roman"/>
        </w:rPr>
        <w:t xml:space="preserve"> </w:t>
      </w:r>
      <w:r w:rsidRPr="00D41A24">
        <w:rPr>
          <w:rFonts w:ascii="Century Gothic" w:hAnsi="Century Gothic" w:cs="Times-Roman"/>
        </w:rPr>
        <w:t>cultures</w:t>
      </w:r>
      <w:r>
        <w:rPr>
          <w:rFonts w:ascii="Century Gothic" w:hAnsi="Century Gothic" w:cs="Times-Roman"/>
        </w:rPr>
        <w:t xml:space="preserve"> </w:t>
      </w:r>
      <w:r w:rsidRPr="00D41A24">
        <w:rPr>
          <w:rFonts w:ascii="Century Gothic" w:hAnsi="Century Gothic" w:cs="Times-Roman"/>
        </w:rPr>
        <w:t>are emphasized.</w:t>
      </w:r>
      <w:r>
        <w:rPr>
          <w:rFonts w:ascii="Century Gothic" w:hAnsi="Century Gothic" w:cs="Times-Roman"/>
        </w:rPr>
        <w:t xml:space="preserve">  Relevant group projects, relationships, and participation are fostered in this course.</w:t>
      </w:r>
      <w:r w:rsidR="00F0224F">
        <w:rPr>
          <w:rFonts w:ascii="Century Gothic" w:hAnsi="Century Gothic" w:cs="Times-Roman"/>
        </w:rPr>
        <w:t xml:space="preserve"> </w:t>
      </w:r>
    </w:p>
    <w:p w14:paraId="0769402E" w14:textId="77777777" w:rsidR="00F0224F" w:rsidRDefault="00F0224F" w:rsidP="00D41A24">
      <w:pPr>
        <w:widowControl w:val="0"/>
        <w:autoSpaceDE w:val="0"/>
        <w:autoSpaceDN w:val="0"/>
        <w:adjustRightInd w:val="0"/>
        <w:rPr>
          <w:rFonts w:ascii="Century Gothic" w:hAnsi="Century Gothic" w:cs="Times-Roman"/>
        </w:rPr>
      </w:pPr>
    </w:p>
    <w:p w14:paraId="5655C3AC" w14:textId="77777777" w:rsidR="00D41A24" w:rsidRPr="00D41A24" w:rsidRDefault="00D41A24" w:rsidP="00D41A24">
      <w:pPr>
        <w:widowControl w:val="0"/>
        <w:autoSpaceDE w:val="0"/>
        <w:autoSpaceDN w:val="0"/>
        <w:adjustRightInd w:val="0"/>
        <w:rPr>
          <w:rFonts w:ascii="Century Gothic" w:hAnsi="Century Gothic" w:cs="Times-Roman"/>
        </w:rPr>
      </w:pPr>
    </w:p>
    <w:p w14:paraId="44F16705" w14:textId="77777777" w:rsidR="00E44D94" w:rsidRPr="00043ADC" w:rsidRDefault="00E44D94" w:rsidP="00E44D94">
      <w:pPr>
        <w:rPr>
          <w:rFonts w:ascii="Century Gothic" w:hAnsi="Century Gothic"/>
          <w:b/>
          <w:color w:val="000000"/>
        </w:rPr>
      </w:pPr>
      <w:r w:rsidRPr="00043ADC">
        <w:rPr>
          <w:rFonts w:ascii="Century Gothic" w:hAnsi="Century Gothic"/>
          <w:b/>
          <w:color w:val="000000"/>
        </w:rPr>
        <w:t>Course Materials:</w:t>
      </w:r>
    </w:p>
    <w:p w14:paraId="7C0A0028" w14:textId="77777777" w:rsidR="0058177F" w:rsidRPr="00043ADC" w:rsidRDefault="0058177F" w:rsidP="00E44D94">
      <w:pPr>
        <w:rPr>
          <w:rFonts w:ascii="Century Gothic" w:hAnsi="Century Gothic"/>
          <w:color w:val="000000"/>
        </w:rPr>
      </w:pPr>
    </w:p>
    <w:p w14:paraId="26B4FA77" w14:textId="171129D2" w:rsidR="0058177F" w:rsidRPr="00043ADC" w:rsidRDefault="0058177F" w:rsidP="0058177F">
      <w:pPr>
        <w:ind w:left="720" w:hanging="720"/>
        <w:rPr>
          <w:rFonts w:ascii="Century Gothic" w:hAnsi="Century Gothic"/>
          <w:color w:val="000000"/>
        </w:rPr>
      </w:pPr>
      <w:proofErr w:type="gramStart"/>
      <w:r w:rsidRPr="00043ADC">
        <w:rPr>
          <w:rFonts w:ascii="Century Gothic" w:hAnsi="Century Gothic"/>
          <w:color w:val="000000"/>
        </w:rPr>
        <w:t xml:space="preserve">Textbook – </w:t>
      </w:r>
      <w:r w:rsidR="00D41A24">
        <w:rPr>
          <w:rFonts w:ascii="Century Gothic" w:hAnsi="Century Gothic"/>
          <w:color w:val="000000"/>
        </w:rPr>
        <w:t>Shepard, Jon M., Robert W. Greene.</w:t>
      </w:r>
      <w:proofErr w:type="gramEnd"/>
      <w:r w:rsidRPr="00043ADC">
        <w:rPr>
          <w:rFonts w:ascii="Century Gothic" w:hAnsi="Century Gothic"/>
          <w:color w:val="000000"/>
        </w:rPr>
        <w:t xml:space="preserve">  </w:t>
      </w:r>
      <w:proofErr w:type="gramStart"/>
      <w:r w:rsidR="00D41A24">
        <w:rPr>
          <w:rFonts w:ascii="Century Gothic" w:hAnsi="Century Gothic"/>
          <w:i/>
          <w:color w:val="000000"/>
        </w:rPr>
        <w:t>Sociology and You</w:t>
      </w:r>
      <w:r w:rsidRPr="00043ADC">
        <w:rPr>
          <w:rFonts w:ascii="Century Gothic" w:hAnsi="Century Gothic"/>
          <w:i/>
          <w:color w:val="000000"/>
        </w:rPr>
        <w:t>.</w:t>
      </w:r>
      <w:proofErr w:type="gramEnd"/>
      <w:r w:rsidRPr="00043ADC">
        <w:rPr>
          <w:rFonts w:ascii="Century Gothic" w:hAnsi="Century Gothic"/>
          <w:color w:val="000000"/>
        </w:rPr>
        <w:t xml:space="preserve">  </w:t>
      </w:r>
      <w:r w:rsidR="00D41A24">
        <w:rPr>
          <w:rFonts w:ascii="Century Gothic" w:hAnsi="Century Gothic"/>
          <w:color w:val="000000"/>
        </w:rPr>
        <w:t>Columbus, OH</w:t>
      </w:r>
      <w:r w:rsidR="00043ADC" w:rsidRPr="00043ADC">
        <w:rPr>
          <w:rFonts w:ascii="Century Gothic" w:hAnsi="Century Gothic"/>
          <w:color w:val="000000"/>
        </w:rPr>
        <w:t xml:space="preserve">.  </w:t>
      </w:r>
      <w:r w:rsidR="00D41A24">
        <w:rPr>
          <w:rFonts w:ascii="Century Gothic" w:hAnsi="Century Gothic"/>
          <w:color w:val="000000"/>
        </w:rPr>
        <w:t>McGraw Hill/Glencoe</w:t>
      </w:r>
      <w:r w:rsidR="00043ADC" w:rsidRPr="00043ADC">
        <w:rPr>
          <w:rFonts w:ascii="Century Gothic" w:hAnsi="Century Gothic"/>
          <w:color w:val="000000"/>
        </w:rPr>
        <w:t>. 200</w:t>
      </w:r>
      <w:r w:rsidR="00D41A24">
        <w:rPr>
          <w:rFonts w:ascii="Century Gothic" w:hAnsi="Century Gothic"/>
          <w:color w:val="000000"/>
        </w:rPr>
        <w:t>8</w:t>
      </w:r>
      <w:r w:rsidR="00043ADC" w:rsidRPr="00043ADC">
        <w:rPr>
          <w:rFonts w:ascii="Century Gothic" w:hAnsi="Century Gothic"/>
          <w:color w:val="000000"/>
        </w:rPr>
        <w:t>.</w:t>
      </w:r>
    </w:p>
    <w:p w14:paraId="07F96B7E" w14:textId="77777777" w:rsidR="00E44D94" w:rsidRPr="00043ADC" w:rsidRDefault="00E44D94" w:rsidP="00E44D94">
      <w:pPr>
        <w:rPr>
          <w:rFonts w:ascii="Century Gothic" w:hAnsi="Century Gothic"/>
          <w:color w:val="000000"/>
        </w:rPr>
      </w:pPr>
    </w:p>
    <w:p w14:paraId="069D8676" w14:textId="77777777" w:rsidR="0058177F" w:rsidRPr="00043ADC" w:rsidRDefault="00E44D94" w:rsidP="00E44D94">
      <w:pPr>
        <w:rPr>
          <w:rFonts w:ascii="Century Gothic" w:hAnsi="Century Gothic"/>
          <w:i/>
          <w:color w:val="000000"/>
        </w:rPr>
      </w:pPr>
      <w:r w:rsidRPr="00766EB5">
        <w:rPr>
          <w:rFonts w:ascii="Century Gothic" w:hAnsi="Century Gothic"/>
          <w:i/>
          <w:color w:val="000000"/>
          <w:u w:val="single"/>
        </w:rPr>
        <w:t>Students need to supply</w:t>
      </w:r>
      <w:r w:rsidR="0058177F" w:rsidRPr="00043ADC">
        <w:rPr>
          <w:rFonts w:ascii="Century Gothic" w:hAnsi="Century Gothic"/>
          <w:i/>
          <w:color w:val="000000"/>
        </w:rPr>
        <w:t xml:space="preserve"> –</w:t>
      </w:r>
    </w:p>
    <w:p w14:paraId="643C0D7E" w14:textId="6BA5CF36" w:rsidR="0058177F" w:rsidRPr="00043ADC" w:rsidRDefault="0058177F" w:rsidP="00025B06">
      <w:pPr>
        <w:ind w:left="720"/>
        <w:rPr>
          <w:rFonts w:ascii="Century Gothic" w:hAnsi="Century Gothic"/>
          <w:color w:val="000000"/>
        </w:rPr>
      </w:pPr>
      <w:r w:rsidRPr="00043ADC">
        <w:rPr>
          <w:rFonts w:ascii="Century Gothic" w:hAnsi="Century Gothic"/>
          <w:color w:val="000000"/>
        </w:rPr>
        <w:t>(1)</w:t>
      </w:r>
      <w:r w:rsidR="00E44D94" w:rsidRPr="00043ADC">
        <w:rPr>
          <w:rFonts w:ascii="Century Gothic" w:hAnsi="Century Gothic"/>
          <w:color w:val="000000"/>
        </w:rPr>
        <w:t xml:space="preserve"> </w:t>
      </w:r>
      <w:r w:rsidR="002345A7" w:rsidRPr="00043ADC">
        <w:rPr>
          <w:rFonts w:ascii="Century Gothic" w:hAnsi="Century Gothic"/>
          <w:color w:val="000000"/>
        </w:rPr>
        <w:t>Spiral</w:t>
      </w:r>
      <w:r w:rsidR="00E44D94" w:rsidRPr="00043ADC">
        <w:rPr>
          <w:rFonts w:ascii="Century Gothic" w:hAnsi="Century Gothic"/>
          <w:color w:val="000000"/>
        </w:rPr>
        <w:t xml:space="preserve"> or composition not</w:t>
      </w:r>
      <w:r w:rsidRPr="00043ADC">
        <w:rPr>
          <w:rFonts w:ascii="Century Gothic" w:hAnsi="Century Gothic"/>
          <w:color w:val="000000"/>
        </w:rPr>
        <w:t>ebook</w:t>
      </w:r>
      <w:r w:rsidR="00025B06">
        <w:rPr>
          <w:rFonts w:ascii="Century Gothic" w:hAnsi="Century Gothic"/>
          <w:color w:val="000000"/>
        </w:rPr>
        <w:t xml:space="preserve"> dedicated </w:t>
      </w:r>
      <w:r w:rsidR="00025B06" w:rsidRPr="00766EB5">
        <w:rPr>
          <w:rFonts w:ascii="Century Gothic" w:hAnsi="Century Gothic"/>
          <w:i/>
          <w:color w:val="000000"/>
        </w:rPr>
        <w:t>only</w:t>
      </w:r>
      <w:r w:rsidR="00025B06">
        <w:rPr>
          <w:rFonts w:ascii="Century Gothic" w:hAnsi="Century Gothic"/>
          <w:color w:val="000000"/>
        </w:rPr>
        <w:t xml:space="preserve"> to </w:t>
      </w:r>
      <w:r w:rsidR="00D41A24">
        <w:rPr>
          <w:rFonts w:ascii="Century Gothic" w:hAnsi="Century Gothic"/>
          <w:color w:val="000000"/>
        </w:rPr>
        <w:t>Sociology</w:t>
      </w:r>
      <w:r w:rsidR="00025B06">
        <w:rPr>
          <w:rFonts w:ascii="Century Gothic" w:hAnsi="Century Gothic"/>
          <w:color w:val="000000"/>
        </w:rPr>
        <w:t xml:space="preserve"> for journals</w:t>
      </w:r>
    </w:p>
    <w:p w14:paraId="6EDE968D" w14:textId="61BF653C" w:rsidR="0058177F" w:rsidRPr="00043ADC" w:rsidRDefault="00E44D94" w:rsidP="0058177F">
      <w:pPr>
        <w:ind w:firstLine="720"/>
        <w:rPr>
          <w:rFonts w:ascii="Century Gothic" w:hAnsi="Century Gothic"/>
          <w:color w:val="000000"/>
        </w:rPr>
      </w:pPr>
      <w:r w:rsidRPr="00043ADC">
        <w:rPr>
          <w:rFonts w:ascii="Century Gothic" w:hAnsi="Century Gothic"/>
          <w:color w:val="000000"/>
        </w:rPr>
        <w:t xml:space="preserve">(1) </w:t>
      </w:r>
      <w:r w:rsidR="00454CCA">
        <w:rPr>
          <w:rFonts w:ascii="Century Gothic" w:hAnsi="Century Gothic"/>
          <w:color w:val="000000"/>
        </w:rPr>
        <w:t>Brad Folder</w:t>
      </w:r>
      <w:r w:rsidR="0058177F" w:rsidRPr="00043ADC">
        <w:rPr>
          <w:rFonts w:ascii="Century Gothic" w:hAnsi="Century Gothic"/>
          <w:color w:val="000000"/>
        </w:rPr>
        <w:t xml:space="preserve"> with paper and dividers</w:t>
      </w:r>
      <w:r w:rsidR="00025B06">
        <w:rPr>
          <w:rFonts w:ascii="Century Gothic" w:hAnsi="Century Gothic"/>
          <w:color w:val="000000"/>
        </w:rPr>
        <w:t xml:space="preserve"> for notes and vocabulary</w:t>
      </w:r>
    </w:p>
    <w:p w14:paraId="6C42A21F" w14:textId="4CF21679" w:rsidR="0058177F" w:rsidRPr="00043ADC" w:rsidRDefault="0058177F" w:rsidP="0058177F">
      <w:pPr>
        <w:ind w:firstLine="720"/>
        <w:rPr>
          <w:rFonts w:ascii="Century Gothic" w:hAnsi="Century Gothic"/>
          <w:color w:val="000000"/>
        </w:rPr>
      </w:pPr>
      <w:r w:rsidRPr="00043ADC">
        <w:rPr>
          <w:rFonts w:ascii="Century Gothic" w:hAnsi="Century Gothic"/>
          <w:color w:val="000000"/>
        </w:rPr>
        <w:t>C</w:t>
      </w:r>
      <w:r w:rsidR="00E44D94" w:rsidRPr="00043ADC">
        <w:rPr>
          <w:rFonts w:ascii="Century Gothic" w:hAnsi="Century Gothic"/>
          <w:color w:val="000000"/>
        </w:rPr>
        <w:t>olored pencils</w:t>
      </w:r>
      <w:r w:rsidRPr="00043ADC">
        <w:rPr>
          <w:rFonts w:ascii="Century Gothic" w:hAnsi="Century Gothic"/>
          <w:color w:val="000000"/>
        </w:rPr>
        <w:t>, crayons,</w:t>
      </w:r>
      <w:r w:rsidR="00E44D94" w:rsidRPr="00043ADC">
        <w:rPr>
          <w:rFonts w:ascii="Century Gothic" w:hAnsi="Century Gothic"/>
          <w:color w:val="000000"/>
        </w:rPr>
        <w:t xml:space="preserve"> or </w:t>
      </w:r>
      <w:r w:rsidRPr="00043ADC">
        <w:rPr>
          <w:rFonts w:ascii="Century Gothic" w:hAnsi="Century Gothic"/>
          <w:color w:val="000000"/>
        </w:rPr>
        <w:t>markers</w:t>
      </w:r>
      <w:r w:rsidR="00025B06">
        <w:rPr>
          <w:rFonts w:ascii="Century Gothic" w:hAnsi="Century Gothic"/>
          <w:color w:val="000000"/>
        </w:rPr>
        <w:t xml:space="preserve"> </w:t>
      </w:r>
    </w:p>
    <w:p w14:paraId="535265B0" w14:textId="77777777" w:rsidR="0058177F" w:rsidRPr="00043ADC" w:rsidRDefault="0058177F" w:rsidP="0058177F">
      <w:pPr>
        <w:ind w:left="720"/>
        <w:rPr>
          <w:rFonts w:ascii="Century Gothic" w:hAnsi="Century Gothic"/>
          <w:color w:val="000000"/>
        </w:rPr>
      </w:pPr>
      <w:r w:rsidRPr="00043ADC">
        <w:rPr>
          <w:rFonts w:ascii="Century Gothic" w:hAnsi="Century Gothic"/>
          <w:color w:val="000000"/>
        </w:rPr>
        <w:t>A regular supply of index cards (either lined or unlined) for vocab extra credit</w:t>
      </w:r>
    </w:p>
    <w:p w14:paraId="1B13F678" w14:textId="77777777" w:rsidR="0058177F" w:rsidRPr="00043ADC" w:rsidRDefault="0058177F" w:rsidP="0058177F">
      <w:pPr>
        <w:ind w:firstLine="720"/>
        <w:rPr>
          <w:rFonts w:ascii="Century Gothic" w:hAnsi="Century Gothic"/>
          <w:color w:val="000000"/>
        </w:rPr>
      </w:pPr>
      <w:r w:rsidRPr="00043ADC">
        <w:rPr>
          <w:rFonts w:ascii="Century Gothic" w:hAnsi="Century Gothic"/>
          <w:color w:val="000000"/>
        </w:rPr>
        <w:t xml:space="preserve">Daily supply of notebook paper </w:t>
      </w:r>
    </w:p>
    <w:p w14:paraId="67E311CA" w14:textId="77777777" w:rsidR="00E44D94" w:rsidRDefault="0058177F" w:rsidP="0058177F">
      <w:pPr>
        <w:ind w:firstLine="720"/>
        <w:rPr>
          <w:rFonts w:ascii="Century Gothic" w:hAnsi="Century Gothic"/>
          <w:color w:val="000000"/>
        </w:rPr>
      </w:pPr>
      <w:r w:rsidRPr="00043ADC">
        <w:rPr>
          <w:rFonts w:ascii="Century Gothic" w:hAnsi="Century Gothic"/>
          <w:color w:val="000000"/>
        </w:rPr>
        <w:t xml:space="preserve">Pens/pencils </w:t>
      </w:r>
    </w:p>
    <w:p w14:paraId="3ED4B59E" w14:textId="4B41F244" w:rsidR="00E557BA" w:rsidRPr="00043ADC" w:rsidRDefault="00E557BA" w:rsidP="00E557BA">
      <w:pPr>
        <w:ind w:left="720"/>
        <w:rPr>
          <w:rFonts w:ascii="Century Gothic" w:hAnsi="Century Gothic"/>
          <w:color w:val="000000"/>
        </w:rPr>
      </w:pPr>
      <w:r>
        <w:rPr>
          <w:rFonts w:ascii="Century Gothic" w:hAnsi="Century Gothic"/>
          <w:color w:val="000000"/>
        </w:rPr>
        <w:t>**</w:t>
      </w:r>
      <w:r w:rsidRPr="00E557BA">
        <w:rPr>
          <w:rFonts w:ascii="Century Gothic" w:hAnsi="Century Gothic"/>
          <w:i/>
          <w:color w:val="000000"/>
        </w:rPr>
        <w:t>Bonus supplies</w:t>
      </w:r>
      <w:r>
        <w:rPr>
          <w:rFonts w:ascii="Century Gothic" w:hAnsi="Century Gothic"/>
          <w:i/>
          <w:color w:val="000000"/>
        </w:rPr>
        <w:t xml:space="preserve"> (earns extra credit)</w:t>
      </w:r>
      <w:r w:rsidRPr="00E557BA">
        <w:rPr>
          <w:rFonts w:ascii="Century Gothic" w:hAnsi="Century Gothic"/>
          <w:i/>
          <w:color w:val="000000"/>
        </w:rPr>
        <w:t xml:space="preserve">:  Hand Sanitizer, Kleenex, Paper Towels, </w:t>
      </w:r>
      <w:proofErr w:type="gramStart"/>
      <w:r w:rsidRPr="00E557BA">
        <w:rPr>
          <w:rFonts w:ascii="Century Gothic" w:hAnsi="Century Gothic"/>
          <w:i/>
          <w:color w:val="000000"/>
        </w:rPr>
        <w:t>Colored</w:t>
      </w:r>
      <w:proofErr w:type="gramEnd"/>
      <w:r w:rsidRPr="00E557BA">
        <w:rPr>
          <w:rFonts w:ascii="Century Gothic" w:hAnsi="Century Gothic"/>
          <w:i/>
          <w:color w:val="000000"/>
        </w:rPr>
        <w:t xml:space="preserve"> Copy Paper</w:t>
      </w:r>
    </w:p>
    <w:p w14:paraId="0D2E5511" w14:textId="77777777" w:rsidR="0058177F" w:rsidRPr="00043ADC" w:rsidRDefault="0058177F" w:rsidP="0058177F">
      <w:pPr>
        <w:rPr>
          <w:rFonts w:ascii="Century Gothic" w:hAnsi="Century Gothic"/>
          <w:color w:val="000000"/>
        </w:rPr>
      </w:pPr>
    </w:p>
    <w:p w14:paraId="4582291E" w14:textId="77777777" w:rsidR="00B54450" w:rsidRDefault="00B54450" w:rsidP="0058177F">
      <w:pPr>
        <w:rPr>
          <w:rFonts w:ascii="Century Gothic" w:hAnsi="Century Gothic"/>
          <w:color w:val="000000"/>
        </w:rPr>
      </w:pPr>
      <w:r w:rsidRPr="00F808F3">
        <w:rPr>
          <w:rFonts w:ascii="Century Gothic" w:hAnsi="Century Gothic"/>
          <w:b/>
          <w:color w:val="000000"/>
        </w:rPr>
        <w:t>Classroom Expectations</w:t>
      </w:r>
      <w:r>
        <w:rPr>
          <w:rFonts w:ascii="Century Gothic" w:hAnsi="Century Gothic"/>
          <w:color w:val="000000"/>
        </w:rPr>
        <w:t>:</w:t>
      </w:r>
    </w:p>
    <w:p w14:paraId="2D7049BA" w14:textId="77777777" w:rsidR="00B54450" w:rsidRDefault="00B54450" w:rsidP="0058177F">
      <w:pPr>
        <w:rPr>
          <w:rFonts w:ascii="Century Gothic" w:hAnsi="Century Gothic"/>
          <w:color w:val="000000"/>
        </w:rPr>
      </w:pPr>
    </w:p>
    <w:p w14:paraId="47C938A4" w14:textId="31B7F95C" w:rsidR="00F808F3" w:rsidRPr="00F808F3" w:rsidRDefault="00F808F3" w:rsidP="00F808F3">
      <w:pPr>
        <w:pStyle w:val="NoSpacing"/>
        <w:rPr>
          <w:rFonts w:ascii="Century Gothic" w:hAnsi="Century Gothic"/>
        </w:rPr>
      </w:pPr>
      <w:r w:rsidRPr="00F808F3">
        <w:rPr>
          <w:rFonts w:ascii="Century Gothic" w:hAnsi="Century Gothic"/>
        </w:rPr>
        <w:t xml:space="preserve">1.       </w:t>
      </w:r>
      <w:r>
        <w:rPr>
          <w:rFonts w:ascii="Century Gothic" w:hAnsi="Century Gothic"/>
        </w:rPr>
        <w:t>S</w:t>
      </w:r>
      <w:r w:rsidR="00B528C8">
        <w:rPr>
          <w:rFonts w:ascii="Century Gothic" w:hAnsi="Century Gothic"/>
        </w:rPr>
        <w:t>ince this is a discussion-</w:t>
      </w:r>
      <w:r w:rsidR="00CB60B9">
        <w:rPr>
          <w:rFonts w:ascii="Century Gothic" w:hAnsi="Century Gothic"/>
        </w:rPr>
        <w:t>oriented class, s</w:t>
      </w:r>
      <w:r>
        <w:rPr>
          <w:rFonts w:ascii="Century Gothic" w:hAnsi="Century Gothic"/>
        </w:rPr>
        <w:t>tudent</w:t>
      </w:r>
      <w:r w:rsidR="00CB60B9">
        <w:rPr>
          <w:rFonts w:ascii="Century Gothic" w:hAnsi="Century Gothic"/>
        </w:rPr>
        <w:t>s</w:t>
      </w:r>
      <w:r w:rsidRPr="00F808F3">
        <w:rPr>
          <w:rFonts w:ascii="Century Gothic" w:hAnsi="Century Gothic"/>
        </w:rPr>
        <w:t xml:space="preserve"> will </w:t>
      </w:r>
      <w:r w:rsidRPr="00E557BA">
        <w:rPr>
          <w:rFonts w:ascii="Century Gothic" w:hAnsi="Century Gothic"/>
          <w:b/>
        </w:rPr>
        <w:t>respect</w:t>
      </w:r>
      <w:r w:rsidRPr="00F808F3">
        <w:rPr>
          <w:rFonts w:ascii="Century Gothic" w:hAnsi="Century Gothic"/>
        </w:rPr>
        <w:t xml:space="preserve"> others and their differences in opinions, appearances, and personalities.</w:t>
      </w:r>
    </w:p>
    <w:p w14:paraId="0D8EBDC7" w14:textId="77777777" w:rsidR="00F808F3" w:rsidRDefault="00F808F3" w:rsidP="00F808F3">
      <w:pPr>
        <w:pStyle w:val="NoSpacing"/>
        <w:rPr>
          <w:rFonts w:ascii="Century Gothic" w:hAnsi="Century Gothic"/>
        </w:rPr>
      </w:pPr>
      <w:r w:rsidRPr="00F808F3">
        <w:rPr>
          <w:rFonts w:ascii="Century Gothic" w:hAnsi="Century Gothic"/>
        </w:rPr>
        <w:t xml:space="preserve">2.       </w:t>
      </w:r>
      <w:r>
        <w:rPr>
          <w:rFonts w:ascii="Century Gothic" w:hAnsi="Century Gothic"/>
        </w:rPr>
        <w:t xml:space="preserve">Student </w:t>
      </w:r>
      <w:r w:rsidRPr="00F808F3">
        <w:rPr>
          <w:rFonts w:ascii="Century Gothic" w:hAnsi="Century Gothic"/>
        </w:rPr>
        <w:t xml:space="preserve">will bring necessary </w:t>
      </w:r>
      <w:r w:rsidR="001A22AE" w:rsidRPr="00E557BA">
        <w:rPr>
          <w:rFonts w:ascii="Century Gothic" w:hAnsi="Century Gothic"/>
          <w:b/>
        </w:rPr>
        <w:t xml:space="preserve">attitudes, </w:t>
      </w:r>
      <w:r w:rsidRPr="00E557BA">
        <w:rPr>
          <w:rFonts w:ascii="Century Gothic" w:hAnsi="Century Gothic"/>
          <w:b/>
        </w:rPr>
        <w:t>materials, and assignments</w:t>
      </w:r>
      <w:r w:rsidRPr="00F808F3">
        <w:rPr>
          <w:rFonts w:ascii="Century Gothic" w:hAnsi="Century Gothic"/>
        </w:rPr>
        <w:t xml:space="preserve"> </w:t>
      </w:r>
      <w:r w:rsidR="001A22AE">
        <w:rPr>
          <w:rFonts w:ascii="Century Gothic" w:hAnsi="Century Gothic"/>
        </w:rPr>
        <w:t xml:space="preserve">for productive class participation </w:t>
      </w:r>
      <w:r w:rsidRPr="00F808F3">
        <w:rPr>
          <w:rFonts w:ascii="Century Gothic" w:hAnsi="Century Gothic"/>
        </w:rPr>
        <w:t>to every class</w:t>
      </w:r>
      <w:r w:rsidR="001A22AE">
        <w:rPr>
          <w:rFonts w:ascii="Century Gothic" w:hAnsi="Century Gothic"/>
        </w:rPr>
        <w:t>, everyday, on time!</w:t>
      </w:r>
    </w:p>
    <w:p w14:paraId="381338BC" w14:textId="77777777" w:rsidR="001A22AE" w:rsidRDefault="001A22AE" w:rsidP="00F808F3">
      <w:pPr>
        <w:pStyle w:val="NoSpacing"/>
        <w:rPr>
          <w:rFonts w:ascii="Century Gothic" w:hAnsi="Century Gothic"/>
        </w:rPr>
      </w:pPr>
      <w:r>
        <w:rPr>
          <w:rFonts w:ascii="Century Gothic" w:hAnsi="Century Gothic"/>
        </w:rPr>
        <w:t xml:space="preserve">3.       Student will be </w:t>
      </w:r>
      <w:r w:rsidRPr="00E557BA">
        <w:rPr>
          <w:rFonts w:ascii="Century Gothic" w:hAnsi="Century Gothic"/>
          <w:b/>
        </w:rPr>
        <w:t xml:space="preserve">honest </w:t>
      </w:r>
      <w:r>
        <w:rPr>
          <w:rFonts w:ascii="Century Gothic" w:hAnsi="Century Gothic"/>
        </w:rPr>
        <w:t>in work ethic and conduct.</w:t>
      </w:r>
    </w:p>
    <w:p w14:paraId="54745C09" w14:textId="3233D838" w:rsidR="001A22AE" w:rsidRPr="00F808F3" w:rsidRDefault="001A22AE" w:rsidP="00F808F3">
      <w:pPr>
        <w:pStyle w:val="NoSpacing"/>
        <w:rPr>
          <w:rFonts w:ascii="Century Gothic" w:hAnsi="Century Gothic"/>
        </w:rPr>
      </w:pPr>
      <w:r>
        <w:rPr>
          <w:rFonts w:ascii="Century Gothic" w:hAnsi="Century Gothic"/>
        </w:rPr>
        <w:t xml:space="preserve">4.       Student will </w:t>
      </w:r>
      <w:r w:rsidRPr="00E557BA">
        <w:rPr>
          <w:rFonts w:ascii="Century Gothic" w:hAnsi="Century Gothic"/>
          <w:b/>
        </w:rPr>
        <w:t>not be permitted to leave</w:t>
      </w:r>
      <w:r>
        <w:rPr>
          <w:rFonts w:ascii="Century Gothic" w:hAnsi="Century Gothic"/>
        </w:rPr>
        <w:t xml:space="preserve"> the classroom once class begins; this includes going to restroom, water fountain, other classrooms or lockers. </w:t>
      </w:r>
      <w:r w:rsidR="00E557BA">
        <w:rPr>
          <w:rFonts w:ascii="Century Gothic" w:hAnsi="Century Gothic"/>
        </w:rPr>
        <w:t xml:space="preserve">  Handle your business before class begins.</w:t>
      </w:r>
    </w:p>
    <w:p w14:paraId="6A1BB86A" w14:textId="562DA945" w:rsidR="00F808F3" w:rsidRPr="00F808F3" w:rsidRDefault="001A22AE" w:rsidP="00F808F3">
      <w:pPr>
        <w:pStyle w:val="NoSpacing"/>
        <w:rPr>
          <w:rFonts w:ascii="Century Gothic" w:hAnsi="Century Gothic"/>
        </w:rPr>
      </w:pPr>
      <w:r>
        <w:rPr>
          <w:rFonts w:ascii="Century Gothic" w:hAnsi="Century Gothic"/>
        </w:rPr>
        <w:t>5</w:t>
      </w:r>
      <w:r w:rsidR="00F808F3" w:rsidRPr="00F808F3">
        <w:rPr>
          <w:rFonts w:ascii="Century Gothic" w:hAnsi="Century Gothic"/>
        </w:rPr>
        <w:t xml:space="preserve">.       </w:t>
      </w:r>
      <w:r w:rsidR="00F808F3">
        <w:rPr>
          <w:rFonts w:ascii="Century Gothic" w:hAnsi="Century Gothic"/>
        </w:rPr>
        <w:t>Student</w:t>
      </w:r>
      <w:r w:rsidR="00F808F3" w:rsidRPr="00F808F3">
        <w:rPr>
          <w:rFonts w:ascii="Century Gothic" w:hAnsi="Century Gothic"/>
        </w:rPr>
        <w:t xml:space="preserve"> will accept </w:t>
      </w:r>
      <w:r w:rsidR="00F808F3" w:rsidRPr="00E557BA">
        <w:rPr>
          <w:rFonts w:ascii="Century Gothic" w:hAnsi="Century Gothic"/>
          <w:b/>
        </w:rPr>
        <w:t>consequences</w:t>
      </w:r>
      <w:r w:rsidR="00F808F3" w:rsidRPr="00F808F3">
        <w:rPr>
          <w:rFonts w:ascii="Century Gothic" w:hAnsi="Century Gothic"/>
        </w:rPr>
        <w:t xml:space="preserve"> for </w:t>
      </w:r>
      <w:r w:rsidR="00F808F3">
        <w:rPr>
          <w:rFonts w:ascii="Century Gothic" w:hAnsi="Century Gothic"/>
        </w:rPr>
        <w:t>his/her</w:t>
      </w:r>
      <w:r w:rsidR="00F808F3" w:rsidRPr="00F808F3">
        <w:rPr>
          <w:rFonts w:ascii="Century Gothic" w:hAnsi="Century Gothic"/>
        </w:rPr>
        <w:t xml:space="preserve"> actions and choices whether positive or negative </w:t>
      </w:r>
    </w:p>
    <w:p w14:paraId="447EA49B" w14:textId="5B3AECDD" w:rsidR="00F808F3" w:rsidRDefault="00EB7DD4" w:rsidP="00F808F3">
      <w:pPr>
        <w:pStyle w:val="NoSpacing"/>
        <w:rPr>
          <w:rFonts w:ascii="Century Gothic" w:hAnsi="Century Gothic"/>
        </w:rPr>
      </w:pPr>
      <w:r>
        <w:rPr>
          <w:rFonts w:ascii="Century Gothic" w:hAnsi="Century Gothic"/>
        </w:rPr>
        <w:t>6</w:t>
      </w:r>
      <w:r w:rsidR="00F808F3" w:rsidRPr="00F808F3">
        <w:rPr>
          <w:rFonts w:ascii="Century Gothic" w:hAnsi="Century Gothic"/>
        </w:rPr>
        <w:t xml:space="preserve">.       </w:t>
      </w:r>
      <w:r w:rsidR="00F808F3">
        <w:rPr>
          <w:rFonts w:ascii="Century Gothic" w:hAnsi="Century Gothic"/>
        </w:rPr>
        <w:t>Student</w:t>
      </w:r>
      <w:r w:rsidR="00F808F3" w:rsidRPr="00F808F3">
        <w:rPr>
          <w:rFonts w:ascii="Century Gothic" w:hAnsi="Century Gothic"/>
        </w:rPr>
        <w:t xml:space="preserve"> will strive to </w:t>
      </w:r>
      <w:r w:rsidR="00F808F3" w:rsidRPr="00B528C8">
        <w:rPr>
          <w:rFonts w:ascii="Century Gothic" w:hAnsi="Century Gothic"/>
          <w:b/>
        </w:rPr>
        <w:t>make the best choices</w:t>
      </w:r>
      <w:r w:rsidR="00F808F3" w:rsidRPr="00F808F3">
        <w:rPr>
          <w:rFonts w:ascii="Century Gothic" w:hAnsi="Century Gothic"/>
        </w:rPr>
        <w:t xml:space="preserve">, do </w:t>
      </w:r>
      <w:r w:rsidR="00F808F3">
        <w:rPr>
          <w:rFonts w:ascii="Century Gothic" w:hAnsi="Century Gothic"/>
        </w:rPr>
        <w:t>his/her</w:t>
      </w:r>
      <w:r w:rsidR="00F808F3" w:rsidRPr="00F808F3">
        <w:rPr>
          <w:rFonts w:ascii="Century Gothic" w:hAnsi="Century Gothic"/>
        </w:rPr>
        <w:t xml:space="preserve"> best work, and show the best respect </w:t>
      </w:r>
      <w:r w:rsidR="00F808F3">
        <w:rPr>
          <w:rFonts w:ascii="Century Gothic" w:hAnsi="Century Gothic"/>
        </w:rPr>
        <w:t>he/she</w:t>
      </w:r>
      <w:r w:rsidR="00F808F3" w:rsidRPr="00F808F3">
        <w:rPr>
          <w:rFonts w:ascii="Century Gothic" w:hAnsi="Century Gothic"/>
        </w:rPr>
        <w:t xml:space="preserve"> can during </w:t>
      </w:r>
      <w:r w:rsidR="00F808F3">
        <w:rPr>
          <w:rFonts w:ascii="Century Gothic" w:hAnsi="Century Gothic"/>
        </w:rPr>
        <w:t>their</w:t>
      </w:r>
      <w:r w:rsidR="00F808F3" w:rsidRPr="00F808F3">
        <w:rPr>
          <w:rFonts w:ascii="Century Gothic" w:hAnsi="Century Gothic"/>
        </w:rPr>
        <w:t xml:space="preserve"> time in this classroom or anytime </w:t>
      </w:r>
      <w:r w:rsidR="00F808F3">
        <w:rPr>
          <w:rFonts w:ascii="Century Gothic" w:hAnsi="Century Gothic"/>
        </w:rPr>
        <w:t xml:space="preserve">they </w:t>
      </w:r>
      <w:r w:rsidR="00F808F3" w:rsidRPr="00F808F3">
        <w:rPr>
          <w:rFonts w:ascii="Century Gothic" w:hAnsi="Century Gothic"/>
        </w:rPr>
        <w:t xml:space="preserve">represent </w:t>
      </w:r>
      <w:r w:rsidR="00F808F3">
        <w:rPr>
          <w:rFonts w:ascii="Century Gothic" w:hAnsi="Century Gothic"/>
        </w:rPr>
        <w:t>the</w:t>
      </w:r>
      <w:r w:rsidR="00F808F3" w:rsidRPr="00F808F3">
        <w:rPr>
          <w:rFonts w:ascii="Century Gothic" w:hAnsi="Century Gothic"/>
        </w:rPr>
        <w:t xml:space="preserve"> teacher or this class.</w:t>
      </w:r>
    </w:p>
    <w:p w14:paraId="5D26AACD" w14:textId="77777777" w:rsidR="00454CCA" w:rsidRDefault="00454CCA" w:rsidP="00454CCA">
      <w:pPr>
        <w:pStyle w:val="NoSpacing"/>
        <w:rPr>
          <w:rFonts w:ascii="Century Gothic" w:hAnsi="Century Gothic"/>
        </w:rPr>
      </w:pPr>
      <w:r>
        <w:rPr>
          <w:rFonts w:ascii="Century Gothic" w:hAnsi="Century Gothic"/>
        </w:rPr>
        <w:lastRenderedPageBreak/>
        <w:t xml:space="preserve">7.       Student will </w:t>
      </w:r>
      <w:r w:rsidRPr="00E557BA">
        <w:rPr>
          <w:rFonts w:ascii="Century Gothic" w:hAnsi="Century Gothic"/>
          <w:b/>
        </w:rPr>
        <w:t>comply with all school and district policies</w:t>
      </w:r>
      <w:r>
        <w:rPr>
          <w:rFonts w:ascii="Century Gothic" w:hAnsi="Century Gothic"/>
        </w:rPr>
        <w:t xml:space="preserve"> regarding </w:t>
      </w:r>
      <w:r w:rsidRPr="00F73667">
        <w:rPr>
          <w:rFonts w:ascii="Century Gothic" w:hAnsi="Century Gothic"/>
          <w:i/>
          <w:u w:val="single"/>
        </w:rPr>
        <w:t xml:space="preserve">cell phones, electronic devices, dress code, language, behavior, and attendance </w:t>
      </w:r>
      <w:r>
        <w:rPr>
          <w:rFonts w:ascii="Century Gothic" w:hAnsi="Century Gothic"/>
        </w:rPr>
        <w:t>in accordance with the Shelby County Schools Student Handbook.</w:t>
      </w:r>
    </w:p>
    <w:p w14:paraId="2F735BBB" w14:textId="77777777" w:rsidR="00454CCA" w:rsidRDefault="00454CCA" w:rsidP="00454CCA">
      <w:pPr>
        <w:pStyle w:val="NoSpacing"/>
        <w:rPr>
          <w:rFonts w:ascii="Century Gothic" w:hAnsi="Century Gothic"/>
        </w:rPr>
      </w:pPr>
      <w:r>
        <w:rPr>
          <w:rFonts w:ascii="Century Gothic" w:hAnsi="Century Gothic"/>
        </w:rPr>
        <w:t xml:space="preserve">8.  Each student will be required to submit </w:t>
      </w:r>
      <w:r w:rsidRPr="00C4313B">
        <w:rPr>
          <w:rFonts w:ascii="Century Gothic" w:hAnsi="Century Gothic"/>
          <w:b/>
        </w:rPr>
        <w:t>9 community service hours during the semester</w:t>
      </w:r>
      <w:r>
        <w:rPr>
          <w:rFonts w:ascii="Century Gothic" w:hAnsi="Century Gothic"/>
        </w:rPr>
        <w:t>.  There will be information handed out on this separately.</w:t>
      </w:r>
    </w:p>
    <w:p w14:paraId="7792E5EE" w14:textId="3458BA00" w:rsidR="00454CCA" w:rsidRDefault="00454CCA" w:rsidP="00454CCA">
      <w:pPr>
        <w:pStyle w:val="NoSpacing"/>
        <w:rPr>
          <w:rFonts w:ascii="Century Gothic" w:hAnsi="Century Gothic"/>
        </w:rPr>
      </w:pPr>
      <w:r>
        <w:rPr>
          <w:rFonts w:ascii="Century Gothic" w:hAnsi="Century Gothic"/>
        </w:rPr>
        <w:t>9.   Each student is requ</w:t>
      </w:r>
      <w:r w:rsidR="000B5B0B">
        <w:rPr>
          <w:rFonts w:ascii="Century Gothic" w:hAnsi="Century Gothic"/>
        </w:rPr>
        <w:t>est</w:t>
      </w:r>
      <w:bookmarkStart w:id="0" w:name="_GoBack"/>
      <w:bookmarkEnd w:id="0"/>
      <w:r>
        <w:rPr>
          <w:rFonts w:ascii="Century Gothic" w:hAnsi="Century Gothic"/>
        </w:rPr>
        <w:t xml:space="preserve">ed to sign up for the </w:t>
      </w:r>
      <w:r w:rsidRPr="00C4313B">
        <w:rPr>
          <w:rFonts w:ascii="Century Gothic" w:hAnsi="Century Gothic"/>
          <w:b/>
        </w:rPr>
        <w:t>Remind</w:t>
      </w:r>
      <w:r>
        <w:rPr>
          <w:rFonts w:ascii="Century Gothic" w:hAnsi="Century Gothic"/>
        </w:rPr>
        <w:t xml:space="preserve"> text service.  I utilize this service to notify students of upcoming assignments, projects, and important dates. *Alternative options will be available for those with out texting capabilities. </w:t>
      </w:r>
    </w:p>
    <w:p w14:paraId="497DAFF1" w14:textId="77777777" w:rsidR="001A22AE" w:rsidRDefault="001A22AE" w:rsidP="00F808F3">
      <w:pPr>
        <w:pStyle w:val="NoSpacing"/>
        <w:rPr>
          <w:rFonts w:ascii="Century Gothic" w:hAnsi="Century Gothic"/>
        </w:rPr>
      </w:pPr>
    </w:p>
    <w:p w14:paraId="4D96A557" w14:textId="12AEEE09" w:rsidR="001A22AE" w:rsidRDefault="001A22AE" w:rsidP="00F808F3">
      <w:pPr>
        <w:pStyle w:val="NoSpacing"/>
        <w:rPr>
          <w:rFonts w:ascii="Century Gothic" w:hAnsi="Century Gothic"/>
        </w:rPr>
      </w:pPr>
      <w:r>
        <w:rPr>
          <w:rFonts w:ascii="Century Gothic" w:hAnsi="Century Gothic"/>
        </w:rPr>
        <w:t xml:space="preserve">Failure to comply with the above procedures will result in </w:t>
      </w:r>
      <w:r w:rsidR="00920CBD">
        <w:rPr>
          <w:rFonts w:ascii="Century Gothic" w:hAnsi="Century Gothic"/>
        </w:rPr>
        <w:t xml:space="preserve">one or more of </w:t>
      </w:r>
      <w:r>
        <w:rPr>
          <w:rFonts w:ascii="Century Gothic" w:hAnsi="Century Gothic"/>
        </w:rPr>
        <w:t>the following:</w:t>
      </w:r>
    </w:p>
    <w:p w14:paraId="2751C982" w14:textId="77777777" w:rsidR="001A22AE" w:rsidRDefault="001A22AE" w:rsidP="001A22AE">
      <w:pPr>
        <w:pStyle w:val="NoSpacing"/>
        <w:numPr>
          <w:ilvl w:val="0"/>
          <w:numId w:val="2"/>
        </w:numPr>
        <w:rPr>
          <w:rFonts w:ascii="Century Gothic" w:hAnsi="Century Gothic"/>
        </w:rPr>
      </w:pPr>
      <w:r>
        <w:rPr>
          <w:rFonts w:ascii="Century Gothic" w:hAnsi="Century Gothic"/>
        </w:rPr>
        <w:t>Conference with student and notation on PowerSchool</w:t>
      </w:r>
    </w:p>
    <w:p w14:paraId="75D22058" w14:textId="77777777" w:rsidR="001A22AE" w:rsidRDefault="00920CBD" w:rsidP="001A22AE">
      <w:pPr>
        <w:pStyle w:val="NoSpacing"/>
        <w:numPr>
          <w:ilvl w:val="0"/>
          <w:numId w:val="2"/>
        </w:numPr>
        <w:rPr>
          <w:rFonts w:ascii="Century Gothic" w:hAnsi="Century Gothic"/>
        </w:rPr>
      </w:pPr>
      <w:r>
        <w:rPr>
          <w:rFonts w:ascii="Century Gothic" w:hAnsi="Century Gothic"/>
        </w:rPr>
        <w:t>Conference with student and/or parent contact regarding incident</w:t>
      </w:r>
    </w:p>
    <w:p w14:paraId="192FB43A" w14:textId="021A95B4" w:rsidR="00920CBD" w:rsidRDefault="00EB7DD4" w:rsidP="001A22AE">
      <w:pPr>
        <w:pStyle w:val="NoSpacing"/>
        <w:numPr>
          <w:ilvl w:val="0"/>
          <w:numId w:val="2"/>
        </w:numPr>
        <w:rPr>
          <w:rFonts w:ascii="Century Gothic" w:hAnsi="Century Gothic"/>
        </w:rPr>
      </w:pPr>
      <w:r>
        <w:rPr>
          <w:rFonts w:ascii="Century Gothic" w:hAnsi="Century Gothic"/>
        </w:rPr>
        <w:t>Written Discipline Referral to appropriate grade level Administrator</w:t>
      </w:r>
    </w:p>
    <w:p w14:paraId="06DDCA65" w14:textId="77777777" w:rsidR="00B54450" w:rsidRDefault="00B54450" w:rsidP="0058177F">
      <w:pPr>
        <w:rPr>
          <w:rFonts w:ascii="Century Gothic" w:hAnsi="Century Gothic"/>
          <w:color w:val="000000"/>
        </w:rPr>
      </w:pPr>
    </w:p>
    <w:p w14:paraId="03F5ED54" w14:textId="77777777" w:rsidR="00EB7DD4" w:rsidRDefault="00EB7DD4" w:rsidP="0058177F">
      <w:pPr>
        <w:rPr>
          <w:rFonts w:ascii="Century Gothic" w:hAnsi="Century Gothic"/>
          <w:color w:val="000000"/>
        </w:rPr>
      </w:pPr>
      <w:r w:rsidRPr="00EB7DD4">
        <w:rPr>
          <w:rFonts w:ascii="Century Gothic" w:hAnsi="Century Gothic"/>
          <w:b/>
          <w:color w:val="000000"/>
        </w:rPr>
        <w:t>Grading</w:t>
      </w:r>
      <w:r>
        <w:rPr>
          <w:rFonts w:ascii="Century Gothic" w:hAnsi="Century Gothic"/>
          <w:color w:val="000000"/>
        </w:rPr>
        <w:t>:</w:t>
      </w:r>
    </w:p>
    <w:p w14:paraId="31F54B35" w14:textId="77777777" w:rsidR="00EB7DD4" w:rsidRDefault="00EB7DD4" w:rsidP="0058177F">
      <w:pPr>
        <w:rPr>
          <w:rFonts w:ascii="Century Gothic" w:hAnsi="Century Gothic"/>
          <w:color w:val="000000"/>
        </w:rPr>
      </w:pPr>
    </w:p>
    <w:p w14:paraId="44314B31" w14:textId="7EAB4856" w:rsidR="00EB7DD4" w:rsidRDefault="00EB7DD4" w:rsidP="0058177F">
      <w:pPr>
        <w:rPr>
          <w:rFonts w:ascii="Century Gothic" w:hAnsi="Century Gothic"/>
          <w:color w:val="000000"/>
        </w:rPr>
      </w:pPr>
      <w:r w:rsidRPr="00712B17">
        <w:rPr>
          <w:rFonts w:ascii="Century Gothic" w:hAnsi="Century Gothic"/>
          <w:i/>
          <w:color w:val="000000"/>
        </w:rPr>
        <w:t xml:space="preserve">Grades </w:t>
      </w:r>
      <w:r w:rsidR="00775F7C">
        <w:rPr>
          <w:rFonts w:ascii="Century Gothic" w:hAnsi="Century Gothic"/>
          <w:i/>
          <w:color w:val="000000"/>
        </w:rPr>
        <w:t xml:space="preserve">are determined on a total points </w:t>
      </w:r>
      <w:r w:rsidR="00712B17" w:rsidRPr="00712B17">
        <w:rPr>
          <w:rFonts w:ascii="Century Gothic" w:hAnsi="Century Gothic"/>
          <w:i/>
          <w:color w:val="000000"/>
        </w:rPr>
        <w:t>criteria</w:t>
      </w:r>
      <w:r w:rsidR="00775F7C">
        <w:rPr>
          <w:rFonts w:ascii="Century Gothic" w:hAnsi="Century Gothic"/>
          <w:i/>
          <w:color w:val="000000"/>
        </w:rPr>
        <w:t>.  But the general breakdown is this</w:t>
      </w:r>
      <w:r>
        <w:rPr>
          <w:rFonts w:ascii="Century Gothic" w:hAnsi="Century Gothic"/>
          <w:color w:val="000000"/>
        </w:rPr>
        <w:t>:</w:t>
      </w:r>
    </w:p>
    <w:p w14:paraId="321E80D3" w14:textId="77777777" w:rsidR="00EB7DD4" w:rsidRDefault="00EB7DD4" w:rsidP="0058177F">
      <w:pPr>
        <w:rPr>
          <w:rFonts w:ascii="Century Gothic" w:hAnsi="Century Gothic"/>
          <w:color w:val="000000"/>
        </w:rPr>
      </w:pPr>
    </w:p>
    <w:p w14:paraId="61B3D7F5" w14:textId="77777777" w:rsidR="00B700A8" w:rsidRDefault="00B700A8" w:rsidP="00B700A8">
      <w:pPr>
        <w:rPr>
          <w:rFonts w:ascii="Century Gothic" w:hAnsi="Century Gothic"/>
          <w:color w:val="000000"/>
        </w:rPr>
      </w:pPr>
      <w:r>
        <w:rPr>
          <w:rFonts w:ascii="Century Gothic" w:hAnsi="Century Gothic"/>
          <w:color w:val="000000"/>
        </w:rPr>
        <w:t>Homework (there is not a lot!)</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10%</w:t>
      </w:r>
    </w:p>
    <w:p w14:paraId="4B70B56F" w14:textId="77777777" w:rsidR="00B700A8" w:rsidRDefault="00B700A8" w:rsidP="00B700A8">
      <w:pPr>
        <w:rPr>
          <w:rFonts w:ascii="Century Gothic" w:hAnsi="Century Gothic"/>
          <w:color w:val="000000"/>
        </w:rPr>
      </w:pPr>
      <w:r>
        <w:rPr>
          <w:rFonts w:ascii="Century Gothic" w:hAnsi="Century Gothic"/>
          <w:color w:val="000000"/>
        </w:rPr>
        <w:t>Class Work (we do most of our work in class)</w:t>
      </w:r>
      <w:r>
        <w:rPr>
          <w:rFonts w:ascii="Century Gothic" w:hAnsi="Century Gothic"/>
          <w:color w:val="000000"/>
        </w:rPr>
        <w:tab/>
      </w:r>
      <w:r>
        <w:rPr>
          <w:rFonts w:ascii="Century Gothic" w:hAnsi="Century Gothic"/>
          <w:color w:val="000000"/>
        </w:rPr>
        <w:tab/>
      </w:r>
      <w:r>
        <w:rPr>
          <w:rFonts w:ascii="Century Gothic" w:hAnsi="Century Gothic"/>
          <w:color w:val="000000"/>
        </w:rPr>
        <w:tab/>
        <w:t>10%</w:t>
      </w:r>
    </w:p>
    <w:p w14:paraId="3DED3E96" w14:textId="77777777" w:rsidR="00B700A8" w:rsidRDefault="00B700A8" w:rsidP="00B700A8">
      <w:pPr>
        <w:rPr>
          <w:rFonts w:ascii="Century Gothic" w:hAnsi="Century Gothic"/>
          <w:color w:val="000000"/>
        </w:rPr>
      </w:pPr>
      <w:r>
        <w:rPr>
          <w:rFonts w:ascii="Century Gothic" w:hAnsi="Century Gothic"/>
          <w:color w:val="000000"/>
        </w:rPr>
        <w:t>Quizzes (weekly journals count as quizzes)</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15%</w:t>
      </w:r>
    </w:p>
    <w:p w14:paraId="5186E379" w14:textId="77777777" w:rsidR="00B700A8" w:rsidRDefault="00B700A8" w:rsidP="00B700A8">
      <w:pPr>
        <w:rPr>
          <w:rFonts w:ascii="Century Gothic" w:hAnsi="Century Gothic"/>
          <w:color w:val="000000"/>
        </w:rPr>
      </w:pPr>
      <w:r>
        <w:rPr>
          <w:rFonts w:ascii="Century Gothic" w:hAnsi="Century Gothic"/>
          <w:color w:val="000000"/>
        </w:rPr>
        <w:t xml:space="preserve">Community Service/Participation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25%</w:t>
      </w:r>
    </w:p>
    <w:p w14:paraId="3ED170C6" w14:textId="77777777" w:rsidR="00B700A8" w:rsidRDefault="00B700A8" w:rsidP="00B700A8">
      <w:pPr>
        <w:rPr>
          <w:rFonts w:ascii="Century Gothic" w:hAnsi="Century Gothic"/>
          <w:color w:val="000000"/>
        </w:rPr>
      </w:pPr>
      <w:r>
        <w:rPr>
          <w:rFonts w:ascii="Century Gothic" w:hAnsi="Century Gothic"/>
          <w:color w:val="000000"/>
        </w:rPr>
        <w:t>Tests/Assessments/Projects</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40%</w:t>
      </w:r>
    </w:p>
    <w:p w14:paraId="4CC8A2A2" w14:textId="77777777" w:rsidR="00EB7DD4" w:rsidRDefault="00EB7DD4" w:rsidP="0058177F">
      <w:pPr>
        <w:rPr>
          <w:rFonts w:ascii="Century Gothic" w:hAnsi="Century Gothic"/>
          <w:color w:val="000000"/>
        </w:rPr>
      </w:pPr>
    </w:p>
    <w:p w14:paraId="5DDCE48E" w14:textId="382BEFB4" w:rsidR="00712B17" w:rsidRDefault="00712B17" w:rsidP="0058177F">
      <w:pPr>
        <w:rPr>
          <w:rFonts w:ascii="Century Gothic" w:hAnsi="Century Gothic"/>
          <w:color w:val="000000"/>
        </w:rPr>
      </w:pPr>
      <w:r w:rsidRPr="00B528C8">
        <w:rPr>
          <w:rFonts w:ascii="Century Gothic" w:hAnsi="Century Gothic"/>
          <w:i/>
          <w:color w:val="000000"/>
          <w:u w:val="single"/>
        </w:rPr>
        <w:t>Grading Scale</w:t>
      </w:r>
      <w:r w:rsidRPr="00B528C8">
        <w:rPr>
          <w:rFonts w:ascii="Century Gothic" w:hAnsi="Century Gothic"/>
          <w:color w:val="000000"/>
          <w:u w:val="single"/>
        </w:rPr>
        <w:t>:</w:t>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29635A">
        <w:rPr>
          <w:rFonts w:ascii="Century Gothic" w:hAnsi="Century Gothic"/>
          <w:color w:val="000000"/>
        </w:rPr>
        <w:tab/>
      </w:r>
      <w:r w:rsidR="00B528C8" w:rsidRPr="00B528C8">
        <w:rPr>
          <w:rFonts w:ascii="Century Gothic" w:hAnsi="Century Gothic"/>
          <w:i/>
          <w:color w:val="000000"/>
          <w:u w:val="single"/>
        </w:rPr>
        <w:t>Extra Credit Opportunities:</w:t>
      </w:r>
    </w:p>
    <w:p w14:paraId="3FB28752" w14:textId="77777777" w:rsidR="00712B17" w:rsidRDefault="00712B17" w:rsidP="0058177F">
      <w:pPr>
        <w:rPr>
          <w:rFonts w:ascii="Century Gothic" w:hAnsi="Century Gothic"/>
          <w:color w:val="000000"/>
        </w:rPr>
      </w:pPr>
    </w:p>
    <w:p w14:paraId="35E2C418" w14:textId="6BFAAE26" w:rsidR="00712B17" w:rsidRPr="00B528C8" w:rsidRDefault="00712B17" w:rsidP="0058177F">
      <w:pPr>
        <w:rPr>
          <w:rFonts w:ascii="Century Gothic" w:hAnsi="Century Gothic"/>
          <w:color w:val="000000"/>
        </w:rPr>
      </w:pPr>
      <w:r w:rsidRPr="00712B17">
        <w:rPr>
          <w:rFonts w:ascii="Century Gothic" w:hAnsi="Century Gothic"/>
          <w:i/>
          <w:color w:val="000000"/>
        </w:rPr>
        <w:t>A</w:t>
      </w:r>
      <w:r w:rsidRPr="00712B17">
        <w:rPr>
          <w:rFonts w:ascii="Century Gothic" w:hAnsi="Century Gothic"/>
          <w:i/>
          <w:color w:val="000000"/>
        </w:rPr>
        <w:tab/>
      </w:r>
      <w:r w:rsidRPr="00712B17">
        <w:rPr>
          <w:rFonts w:ascii="Century Gothic" w:hAnsi="Century Gothic"/>
          <w:i/>
          <w:color w:val="000000"/>
        </w:rPr>
        <w:tab/>
        <w:t>93</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100</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~Participation in Food Pantry</w:t>
      </w:r>
    </w:p>
    <w:p w14:paraId="5789ADE6" w14:textId="2924F7C1" w:rsidR="00712B17" w:rsidRPr="00B528C8" w:rsidRDefault="00712B17" w:rsidP="0058177F">
      <w:pPr>
        <w:rPr>
          <w:rFonts w:ascii="Century Gothic" w:hAnsi="Century Gothic"/>
          <w:color w:val="000000"/>
        </w:rPr>
      </w:pPr>
      <w:r w:rsidRPr="00712B17">
        <w:rPr>
          <w:rFonts w:ascii="Century Gothic" w:hAnsi="Century Gothic"/>
          <w:i/>
          <w:color w:val="000000"/>
        </w:rPr>
        <w:t>B</w:t>
      </w:r>
      <w:r w:rsidRPr="00712B17">
        <w:rPr>
          <w:rFonts w:ascii="Century Gothic" w:hAnsi="Century Gothic"/>
          <w:i/>
          <w:color w:val="000000"/>
        </w:rPr>
        <w:tab/>
      </w:r>
      <w:r w:rsidRPr="00712B17">
        <w:rPr>
          <w:rFonts w:ascii="Century Gothic" w:hAnsi="Century Gothic"/>
          <w:i/>
          <w:color w:val="000000"/>
        </w:rPr>
        <w:tab/>
        <w:t>85</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92</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~Participation in Links of Luv</w:t>
      </w:r>
    </w:p>
    <w:p w14:paraId="77856F6F" w14:textId="67601E63" w:rsidR="00712B17" w:rsidRPr="00B528C8" w:rsidRDefault="00712B17" w:rsidP="0058177F">
      <w:pPr>
        <w:rPr>
          <w:rFonts w:ascii="Century Gothic" w:hAnsi="Century Gothic"/>
          <w:color w:val="000000"/>
        </w:rPr>
      </w:pPr>
      <w:r w:rsidRPr="00712B17">
        <w:rPr>
          <w:rFonts w:ascii="Century Gothic" w:hAnsi="Century Gothic"/>
          <w:i/>
          <w:color w:val="000000"/>
        </w:rPr>
        <w:t>C</w:t>
      </w:r>
      <w:r w:rsidRPr="00712B17">
        <w:rPr>
          <w:rFonts w:ascii="Century Gothic" w:hAnsi="Century Gothic"/>
          <w:i/>
          <w:color w:val="000000"/>
        </w:rPr>
        <w:tab/>
      </w:r>
      <w:r w:rsidRPr="00712B17">
        <w:rPr>
          <w:rFonts w:ascii="Century Gothic" w:hAnsi="Century Gothic"/>
          <w:i/>
          <w:color w:val="000000"/>
        </w:rPr>
        <w:tab/>
        <w:t>76</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84</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~Participation in various Bolton events</w:t>
      </w:r>
    </w:p>
    <w:p w14:paraId="04AB44C2" w14:textId="79E61AF5" w:rsidR="00712B17" w:rsidRPr="00B528C8" w:rsidRDefault="00712B17" w:rsidP="0058177F">
      <w:pPr>
        <w:rPr>
          <w:rFonts w:ascii="Century Gothic" w:hAnsi="Century Gothic"/>
          <w:color w:val="000000"/>
        </w:rPr>
      </w:pPr>
      <w:r w:rsidRPr="00712B17">
        <w:rPr>
          <w:rFonts w:ascii="Century Gothic" w:hAnsi="Century Gothic"/>
          <w:i/>
          <w:color w:val="000000"/>
        </w:rPr>
        <w:t>D</w:t>
      </w:r>
      <w:r w:rsidRPr="00712B17">
        <w:rPr>
          <w:rFonts w:ascii="Century Gothic" w:hAnsi="Century Gothic"/>
          <w:i/>
          <w:color w:val="000000"/>
        </w:rPr>
        <w:tab/>
      </w:r>
      <w:r w:rsidRPr="00712B17">
        <w:rPr>
          <w:rFonts w:ascii="Century Gothic" w:hAnsi="Century Gothic"/>
          <w:i/>
          <w:color w:val="000000"/>
        </w:rPr>
        <w:tab/>
        <w:t>70</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75</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color w:val="000000"/>
        </w:rPr>
        <w:t>~Volunteering for various Bolton activities</w:t>
      </w:r>
    </w:p>
    <w:p w14:paraId="0661DF22" w14:textId="026F85E7" w:rsidR="00712B17" w:rsidRDefault="00712B17" w:rsidP="00B528C8">
      <w:pPr>
        <w:rPr>
          <w:rFonts w:ascii="Century Gothic" w:hAnsi="Century Gothic"/>
          <w:i/>
          <w:color w:val="000000"/>
        </w:rPr>
      </w:pPr>
      <w:r w:rsidRPr="00712B17">
        <w:rPr>
          <w:rFonts w:ascii="Century Gothic" w:hAnsi="Century Gothic"/>
          <w:i/>
          <w:color w:val="000000"/>
        </w:rPr>
        <w:t>F</w:t>
      </w:r>
      <w:r w:rsidRPr="00712B17">
        <w:rPr>
          <w:rFonts w:ascii="Century Gothic" w:hAnsi="Century Gothic"/>
          <w:i/>
          <w:color w:val="000000"/>
        </w:rPr>
        <w:tab/>
      </w:r>
      <w:r w:rsidRPr="00712B17">
        <w:rPr>
          <w:rFonts w:ascii="Century Gothic" w:hAnsi="Century Gothic"/>
          <w:i/>
          <w:color w:val="000000"/>
        </w:rPr>
        <w:tab/>
        <w:t>0</w:t>
      </w:r>
      <w:r>
        <w:rPr>
          <w:rFonts w:ascii="Century Gothic" w:hAnsi="Century Gothic"/>
          <w:i/>
          <w:color w:val="000000"/>
        </w:rPr>
        <w:t xml:space="preserve"> </w:t>
      </w:r>
      <w:r w:rsidR="00B528C8">
        <w:rPr>
          <w:rFonts w:ascii="Century Gothic" w:hAnsi="Century Gothic"/>
          <w:i/>
          <w:color w:val="000000"/>
        </w:rPr>
        <w:t>–</w:t>
      </w:r>
      <w:r>
        <w:rPr>
          <w:rFonts w:ascii="Century Gothic" w:hAnsi="Century Gothic"/>
          <w:i/>
          <w:color w:val="000000"/>
        </w:rPr>
        <w:t xml:space="preserve"> </w:t>
      </w:r>
      <w:r w:rsidRPr="00712B17">
        <w:rPr>
          <w:rFonts w:ascii="Century Gothic" w:hAnsi="Century Gothic"/>
          <w:i/>
          <w:color w:val="000000"/>
        </w:rPr>
        <w:t>69</w:t>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r>
      <w:r w:rsidR="00B528C8">
        <w:rPr>
          <w:rFonts w:ascii="Century Gothic" w:hAnsi="Century Gothic"/>
          <w:i/>
          <w:color w:val="000000"/>
        </w:rPr>
        <w:tab/>
        <w:t xml:space="preserve">**students will be informed of </w:t>
      </w:r>
      <w:proofErr w:type="spellStart"/>
      <w:r w:rsidR="00B528C8">
        <w:rPr>
          <w:rFonts w:ascii="Century Gothic" w:hAnsi="Century Gothic"/>
          <w:i/>
          <w:color w:val="000000"/>
        </w:rPr>
        <w:t>e.c</w:t>
      </w:r>
      <w:proofErr w:type="spellEnd"/>
      <w:r w:rsidR="00B528C8">
        <w:rPr>
          <w:rFonts w:ascii="Century Gothic" w:hAnsi="Century Gothic"/>
          <w:i/>
          <w:color w:val="000000"/>
        </w:rPr>
        <w:t xml:space="preserve">.                        </w:t>
      </w:r>
    </w:p>
    <w:p w14:paraId="0B709E80" w14:textId="3167314D" w:rsidR="00B528C8" w:rsidRPr="00712B17" w:rsidRDefault="00B528C8" w:rsidP="00B528C8">
      <w:pPr>
        <w:rPr>
          <w:rFonts w:ascii="Century Gothic" w:hAnsi="Century Gothic"/>
          <w:i/>
          <w:color w:val="000000"/>
        </w:rPr>
      </w:pPr>
      <w:r>
        <w:rPr>
          <w:rFonts w:ascii="Century Gothic" w:hAnsi="Century Gothic"/>
          <w:i/>
          <w:color w:val="000000"/>
        </w:rPr>
        <w:t xml:space="preserve">                                                                                         </w:t>
      </w:r>
      <w:proofErr w:type="gramStart"/>
      <w:r>
        <w:rPr>
          <w:rFonts w:ascii="Century Gothic" w:hAnsi="Century Gothic"/>
          <w:i/>
          <w:color w:val="000000"/>
        </w:rPr>
        <w:t>opportunities</w:t>
      </w:r>
      <w:proofErr w:type="gramEnd"/>
      <w:r>
        <w:rPr>
          <w:rFonts w:ascii="Century Gothic" w:hAnsi="Century Gothic"/>
          <w:i/>
          <w:color w:val="000000"/>
        </w:rPr>
        <w:t xml:space="preserve"> during class and via Remind</w:t>
      </w:r>
    </w:p>
    <w:p w14:paraId="02EECB46" w14:textId="77777777" w:rsidR="00712B17" w:rsidRDefault="00712B17" w:rsidP="0058177F">
      <w:pPr>
        <w:rPr>
          <w:rFonts w:ascii="Century Gothic" w:hAnsi="Century Gothic"/>
          <w:color w:val="000000"/>
        </w:rPr>
      </w:pPr>
    </w:p>
    <w:p w14:paraId="1EB425AD" w14:textId="3D8216B9" w:rsidR="002262E8" w:rsidRDefault="002262E8" w:rsidP="0058177F">
      <w:pPr>
        <w:rPr>
          <w:rFonts w:ascii="Century Gothic" w:hAnsi="Century Gothic"/>
          <w:i/>
          <w:color w:val="000000"/>
        </w:rPr>
      </w:pPr>
      <w:r w:rsidRPr="00766EB5">
        <w:rPr>
          <w:rFonts w:ascii="Century Gothic" w:hAnsi="Century Gothic"/>
          <w:b/>
          <w:i/>
          <w:color w:val="000000"/>
        </w:rPr>
        <w:t>Participation</w:t>
      </w:r>
      <w:r>
        <w:rPr>
          <w:rFonts w:ascii="Century Gothic" w:hAnsi="Century Gothic"/>
          <w:i/>
          <w:color w:val="000000"/>
        </w:rPr>
        <w:t>:</w:t>
      </w:r>
    </w:p>
    <w:p w14:paraId="686E057B" w14:textId="77777777" w:rsidR="002262E8" w:rsidRDefault="002262E8" w:rsidP="0058177F">
      <w:pPr>
        <w:rPr>
          <w:rFonts w:ascii="Century Gothic" w:hAnsi="Century Gothic"/>
          <w:i/>
          <w:color w:val="000000"/>
        </w:rPr>
      </w:pPr>
    </w:p>
    <w:p w14:paraId="6BD3F59A" w14:textId="315F21D3" w:rsidR="002262E8" w:rsidRPr="002262E8" w:rsidRDefault="002262E8" w:rsidP="0058177F">
      <w:pPr>
        <w:rPr>
          <w:rFonts w:ascii="Century Gothic" w:hAnsi="Century Gothic"/>
          <w:color w:val="000000"/>
        </w:rPr>
      </w:pPr>
      <w:r>
        <w:rPr>
          <w:rFonts w:ascii="Century Gothic" w:hAnsi="Century Gothic"/>
          <w:color w:val="000000"/>
        </w:rPr>
        <w:t>Class participation is a vital part of student learning.  It is expected that students actively contribute in meaningful discussion</w:t>
      </w:r>
      <w:r w:rsidR="00887591">
        <w:rPr>
          <w:rFonts w:ascii="Century Gothic" w:hAnsi="Century Gothic"/>
          <w:color w:val="000000"/>
        </w:rPr>
        <w:t>s</w:t>
      </w:r>
      <w:r>
        <w:rPr>
          <w:rFonts w:ascii="Century Gothic" w:hAnsi="Century Gothic"/>
          <w:color w:val="000000"/>
        </w:rPr>
        <w:t xml:space="preserve"> and course objectives.  In order to be successful citizens, students will engage in diverse methods of class activities.  </w:t>
      </w:r>
      <w:r w:rsidR="00B528C8">
        <w:rPr>
          <w:rFonts w:ascii="Century Gothic" w:hAnsi="Century Gothic"/>
          <w:color w:val="000000"/>
        </w:rPr>
        <w:t>Among these include community service and volunteerism.</w:t>
      </w:r>
    </w:p>
    <w:p w14:paraId="00161FF0" w14:textId="77777777" w:rsidR="002262E8" w:rsidRDefault="002262E8" w:rsidP="0058177F">
      <w:pPr>
        <w:rPr>
          <w:rFonts w:ascii="Century Gothic" w:hAnsi="Century Gothic"/>
          <w:i/>
          <w:color w:val="000000"/>
        </w:rPr>
      </w:pPr>
    </w:p>
    <w:p w14:paraId="05AA3061" w14:textId="0C9E5A27" w:rsidR="001A22AE" w:rsidRDefault="001A22AE" w:rsidP="0058177F">
      <w:pPr>
        <w:rPr>
          <w:rFonts w:ascii="Century Gothic" w:hAnsi="Century Gothic"/>
          <w:color w:val="000000"/>
        </w:rPr>
      </w:pPr>
      <w:r w:rsidRPr="00766EB5">
        <w:rPr>
          <w:rFonts w:ascii="Century Gothic" w:hAnsi="Century Gothic"/>
          <w:b/>
          <w:i/>
          <w:color w:val="000000"/>
        </w:rPr>
        <w:t>Late/Make Up Work</w:t>
      </w:r>
      <w:r>
        <w:rPr>
          <w:rFonts w:ascii="Century Gothic" w:hAnsi="Century Gothic"/>
          <w:color w:val="000000"/>
        </w:rPr>
        <w:t>:</w:t>
      </w:r>
    </w:p>
    <w:p w14:paraId="631364B6" w14:textId="77777777" w:rsidR="003458F3" w:rsidRDefault="003458F3" w:rsidP="0058177F">
      <w:pPr>
        <w:rPr>
          <w:rFonts w:ascii="Century Gothic" w:hAnsi="Century Gothic"/>
          <w:color w:val="000000"/>
        </w:rPr>
      </w:pPr>
    </w:p>
    <w:p w14:paraId="2D51D2EA" w14:textId="49532D9F" w:rsidR="00766EB5" w:rsidRDefault="003458F3" w:rsidP="0058177F">
      <w:pPr>
        <w:rPr>
          <w:rFonts w:ascii="Century Gothic" w:hAnsi="Century Gothic"/>
          <w:color w:val="000000"/>
        </w:rPr>
      </w:pPr>
      <w:r>
        <w:rPr>
          <w:rFonts w:ascii="Century Gothic" w:hAnsi="Century Gothic"/>
          <w:color w:val="000000"/>
        </w:rPr>
        <w:t xml:space="preserve">According to SCS Policy, students are allowed to make up work only with an excused absence.  The student will have the same number of days as absences to make up the assignment.  Turning in late work in any other circumstance could result in reduced credit for the assignment.  </w:t>
      </w:r>
      <w:r w:rsidR="00893536">
        <w:rPr>
          <w:rFonts w:ascii="Century Gothic" w:hAnsi="Century Gothic"/>
          <w:color w:val="000000"/>
        </w:rPr>
        <w:t xml:space="preserve">It is the </w:t>
      </w:r>
      <w:r w:rsidR="00893536" w:rsidRPr="00B528C8">
        <w:rPr>
          <w:rFonts w:ascii="Century Gothic" w:hAnsi="Century Gothic"/>
          <w:i/>
          <w:color w:val="000000"/>
        </w:rPr>
        <w:t>student’s responsibility</w:t>
      </w:r>
      <w:r w:rsidR="00B528C8">
        <w:rPr>
          <w:rFonts w:ascii="Century Gothic" w:hAnsi="Century Gothic"/>
          <w:color w:val="000000"/>
        </w:rPr>
        <w:t xml:space="preserve"> to obtain make-</w:t>
      </w:r>
      <w:r w:rsidR="00893536">
        <w:rPr>
          <w:rFonts w:ascii="Century Gothic" w:hAnsi="Century Gothic"/>
          <w:color w:val="000000"/>
        </w:rPr>
        <w:t xml:space="preserve">up work or assignments.  If a group activity was missed, student will be required to complete a written assignment as a </w:t>
      </w:r>
      <w:r w:rsidR="00893536">
        <w:rPr>
          <w:rFonts w:ascii="Century Gothic" w:hAnsi="Century Gothic"/>
          <w:color w:val="000000"/>
        </w:rPr>
        <w:lastRenderedPageBreak/>
        <w:t xml:space="preserve">replacement for that grade.  </w:t>
      </w:r>
      <w:r>
        <w:rPr>
          <w:rFonts w:ascii="Century Gothic" w:hAnsi="Century Gothic"/>
          <w:color w:val="000000"/>
        </w:rPr>
        <w:t xml:space="preserve">Tests will be made up </w:t>
      </w:r>
      <w:r w:rsidR="00766EB5">
        <w:rPr>
          <w:rFonts w:ascii="Century Gothic" w:hAnsi="Century Gothic"/>
          <w:color w:val="000000"/>
        </w:rPr>
        <w:t>by appointment</w:t>
      </w:r>
      <w:r>
        <w:rPr>
          <w:rFonts w:ascii="Century Gothic" w:hAnsi="Century Gothic"/>
          <w:color w:val="000000"/>
        </w:rPr>
        <w:t xml:space="preserve"> after school in S11</w:t>
      </w:r>
      <w:r w:rsidR="00775F7C">
        <w:rPr>
          <w:rFonts w:ascii="Century Gothic" w:hAnsi="Century Gothic"/>
          <w:color w:val="000000"/>
        </w:rPr>
        <w:t>2</w:t>
      </w:r>
      <w:r w:rsidR="00893536">
        <w:rPr>
          <w:rFonts w:ascii="Century Gothic" w:hAnsi="Century Gothic"/>
          <w:color w:val="000000"/>
        </w:rPr>
        <w:t xml:space="preserve"> </w:t>
      </w:r>
      <w:r w:rsidR="00291DF8">
        <w:rPr>
          <w:rFonts w:ascii="Century Gothic" w:hAnsi="Century Gothic"/>
          <w:color w:val="000000"/>
        </w:rPr>
        <w:t>until 3:00.</w:t>
      </w:r>
    </w:p>
    <w:p w14:paraId="7E7415DD" w14:textId="77777777" w:rsidR="009A0804" w:rsidRDefault="009A0804" w:rsidP="0058177F">
      <w:pPr>
        <w:rPr>
          <w:rFonts w:ascii="Century Gothic" w:hAnsi="Century Gothic"/>
          <w:b/>
          <w:color w:val="000000"/>
        </w:rPr>
      </w:pPr>
    </w:p>
    <w:p w14:paraId="4677AE1B" w14:textId="77777777" w:rsidR="009A0804" w:rsidRDefault="009A0804" w:rsidP="0058177F">
      <w:pPr>
        <w:rPr>
          <w:rFonts w:ascii="Century Gothic" w:hAnsi="Century Gothic"/>
          <w:b/>
          <w:color w:val="000000"/>
        </w:rPr>
      </w:pPr>
    </w:p>
    <w:p w14:paraId="666C6101" w14:textId="77777777" w:rsidR="0058177F" w:rsidRDefault="00F67AAF" w:rsidP="0058177F">
      <w:pPr>
        <w:rPr>
          <w:rFonts w:ascii="Century Gothic" w:hAnsi="Century Gothic"/>
          <w:color w:val="000000"/>
        </w:rPr>
      </w:pPr>
      <w:r w:rsidRPr="00EB7DD4">
        <w:rPr>
          <w:rFonts w:ascii="Century Gothic" w:hAnsi="Century Gothic"/>
          <w:b/>
          <w:color w:val="000000"/>
        </w:rPr>
        <w:t>Learning Outline</w:t>
      </w:r>
      <w:r>
        <w:rPr>
          <w:rFonts w:ascii="Century Gothic" w:hAnsi="Century Gothic"/>
          <w:color w:val="000000"/>
        </w:rPr>
        <w:t>:</w:t>
      </w:r>
    </w:p>
    <w:p w14:paraId="66D2576D" w14:textId="77777777" w:rsidR="00F67AAF" w:rsidRDefault="00F67AAF" w:rsidP="0058177F">
      <w:pPr>
        <w:rPr>
          <w:rFonts w:ascii="Century Gothic" w:hAnsi="Century Gothic"/>
          <w:color w:val="000000"/>
        </w:rPr>
      </w:pPr>
    </w:p>
    <w:p w14:paraId="4B327E18" w14:textId="19675007" w:rsidR="00887591" w:rsidRDefault="007B348C" w:rsidP="0058177F">
      <w:pPr>
        <w:rPr>
          <w:rFonts w:ascii="Century Gothic" w:hAnsi="Century Gothic"/>
          <w:color w:val="000000"/>
        </w:rPr>
      </w:pPr>
      <w:r>
        <w:rPr>
          <w:rFonts w:ascii="Century Gothic" w:hAnsi="Century Gothic"/>
          <w:color w:val="000000"/>
        </w:rPr>
        <w:t xml:space="preserve">The students will be issued individual textbooks.  We will </w:t>
      </w:r>
      <w:r w:rsidR="00E557BA">
        <w:rPr>
          <w:rFonts w:ascii="Century Gothic" w:hAnsi="Century Gothic"/>
          <w:color w:val="000000"/>
        </w:rPr>
        <w:t xml:space="preserve">also </w:t>
      </w:r>
      <w:r w:rsidR="00887591">
        <w:rPr>
          <w:rFonts w:ascii="Century Gothic" w:hAnsi="Century Gothic"/>
          <w:color w:val="000000"/>
        </w:rPr>
        <w:t>utilize a class set. Of the homework assigned, it will be based on student knowledge</w:t>
      </w:r>
      <w:r w:rsidR="00CB60B9">
        <w:rPr>
          <w:rFonts w:ascii="Century Gothic" w:hAnsi="Century Gothic"/>
          <w:color w:val="000000"/>
        </w:rPr>
        <w:t>, research,</w:t>
      </w:r>
      <w:r w:rsidR="00887591">
        <w:rPr>
          <w:rFonts w:ascii="Century Gothic" w:hAnsi="Century Gothic"/>
          <w:color w:val="000000"/>
        </w:rPr>
        <w:t xml:space="preserve"> or information obtained in class.  </w:t>
      </w:r>
    </w:p>
    <w:p w14:paraId="37D1B3AB" w14:textId="77777777" w:rsidR="00887591" w:rsidRDefault="00887591" w:rsidP="0058177F">
      <w:pPr>
        <w:rPr>
          <w:rFonts w:ascii="Century Gothic" w:hAnsi="Century Gothic"/>
          <w:color w:val="000000"/>
        </w:rPr>
      </w:pPr>
    </w:p>
    <w:p w14:paraId="2E70D84D" w14:textId="6B1C4D63" w:rsidR="00F67AAF" w:rsidRDefault="00F67AAF" w:rsidP="0058177F">
      <w:pPr>
        <w:rPr>
          <w:rFonts w:ascii="Century Gothic" w:hAnsi="Century Gothic"/>
          <w:color w:val="000000"/>
        </w:rPr>
      </w:pPr>
      <w:r>
        <w:rPr>
          <w:rFonts w:ascii="Century Gothic" w:hAnsi="Century Gothic"/>
          <w:color w:val="000000"/>
        </w:rPr>
        <w:t>We will cover the following during the semester.</w:t>
      </w:r>
      <w:r w:rsidR="002262E8">
        <w:rPr>
          <w:rFonts w:ascii="Century Gothic" w:hAnsi="Century Gothic"/>
          <w:color w:val="000000"/>
        </w:rPr>
        <w:t xml:space="preserve">  Some </w:t>
      </w:r>
      <w:r w:rsidR="007B348C">
        <w:rPr>
          <w:rFonts w:ascii="Century Gothic" w:hAnsi="Century Gothic"/>
          <w:color w:val="000000"/>
        </w:rPr>
        <w:t xml:space="preserve">sections of the </w:t>
      </w:r>
      <w:r w:rsidR="002262E8">
        <w:rPr>
          <w:rFonts w:ascii="Century Gothic" w:hAnsi="Century Gothic"/>
          <w:color w:val="000000"/>
        </w:rPr>
        <w:t>chapters will be omitted</w:t>
      </w:r>
      <w:r w:rsidR="007B348C">
        <w:rPr>
          <w:rFonts w:ascii="Century Gothic" w:hAnsi="Century Gothic"/>
          <w:color w:val="000000"/>
        </w:rPr>
        <w:t xml:space="preserve"> or combined</w:t>
      </w:r>
      <w:r w:rsidR="002262E8">
        <w:rPr>
          <w:rFonts w:ascii="Century Gothic" w:hAnsi="Century Gothic"/>
          <w:color w:val="000000"/>
        </w:rPr>
        <w:t xml:space="preserve"> due to time constraints and calendar breaks.</w:t>
      </w:r>
      <w:r w:rsidR="007B348C">
        <w:rPr>
          <w:rFonts w:ascii="Century Gothic" w:hAnsi="Century Gothic"/>
          <w:color w:val="000000"/>
        </w:rPr>
        <w:t xml:space="preserve">  </w:t>
      </w:r>
    </w:p>
    <w:p w14:paraId="3A26C46F" w14:textId="77777777" w:rsidR="00F67AAF" w:rsidRDefault="00F67AAF" w:rsidP="0058177F">
      <w:pPr>
        <w:rPr>
          <w:rFonts w:ascii="Century Gothic" w:hAnsi="Century Gothic"/>
          <w:color w:val="000000"/>
        </w:rPr>
      </w:pPr>
    </w:p>
    <w:p w14:paraId="44586284"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1</w:t>
      </w:r>
      <w:r>
        <w:rPr>
          <w:rFonts w:ascii="Century Gothic" w:hAnsi="Century Gothic"/>
          <w:color w:val="000000"/>
        </w:rPr>
        <w:tab/>
        <w:t>Origins of Sociology</w:t>
      </w:r>
    </w:p>
    <w:p w14:paraId="0DC82E15"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 xml:space="preserve">Chapter 2 </w:t>
      </w:r>
      <w:r>
        <w:rPr>
          <w:rFonts w:ascii="Century Gothic" w:hAnsi="Century Gothic"/>
          <w:color w:val="000000"/>
        </w:rPr>
        <w:tab/>
        <w:t>Theoretical Perspectives and Scientific Research</w:t>
      </w:r>
    </w:p>
    <w:p w14:paraId="539CA415"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 xml:space="preserve">Chapter 3 </w:t>
      </w:r>
      <w:r>
        <w:rPr>
          <w:rFonts w:ascii="Century Gothic" w:hAnsi="Century Gothic"/>
          <w:color w:val="000000"/>
        </w:rPr>
        <w:tab/>
        <w:t>Culture</w:t>
      </w:r>
    </w:p>
    <w:p w14:paraId="3B4FAC45"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 xml:space="preserve">Chapter 6 </w:t>
      </w:r>
      <w:r>
        <w:rPr>
          <w:rFonts w:ascii="Century Gothic" w:hAnsi="Century Gothic"/>
          <w:color w:val="000000"/>
        </w:rPr>
        <w:tab/>
        <w:t>Groups</w:t>
      </w:r>
    </w:p>
    <w:p w14:paraId="7A90A975"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4</w:t>
      </w:r>
      <w:r>
        <w:rPr>
          <w:rFonts w:ascii="Century Gothic" w:hAnsi="Century Gothic"/>
          <w:color w:val="000000"/>
        </w:rPr>
        <w:tab/>
        <w:t>Socialization</w:t>
      </w:r>
    </w:p>
    <w:p w14:paraId="1AC1D7E8"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7</w:t>
      </w:r>
      <w:r>
        <w:rPr>
          <w:rFonts w:ascii="Century Gothic" w:hAnsi="Century Gothic"/>
          <w:color w:val="000000"/>
        </w:rPr>
        <w:tab/>
        <w:t>Deviance and Social Control</w:t>
      </w:r>
    </w:p>
    <w:p w14:paraId="19849010"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8</w:t>
      </w:r>
      <w:r>
        <w:rPr>
          <w:rFonts w:ascii="Century Gothic" w:hAnsi="Century Gothic"/>
          <w:color w:val="000000"/>
        </w:rPr>
        <w:tab/>
        <w:t>Economic Stratification</w:t>
      </w:r>
    </w:p>
    <w:p w14:paraId="0D9772CF"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9</w:t>
      </w:r>
      <w:r>
        <w:rPr>
          <w:rFonts w:ascii="Century Gothic" w:hAnsi="Century Gothic"/>
          <w:color w:val="000000"/>
        </w:rPr>
        <w:tab/>
        <w:t>Race and Ethnicity</w:t>
      </w:r>
    </w:p>
    <w:p w14:paraId="061C1D22"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10  Sex and Gender</w:t>
      </w:r>
    </w:p>
    <w:p w14:paraId="7F966216"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11</w:t>
      </w:r>
      <w:r>
        <w:rPr>
          <w:rFonts w:ascii="Century Gothic" w:hAnsi="Century Gothic"/>
          <w:color w:val="000000"/>
        </w:rPr>
        <w:tab/>
        <w:t>Marriage and Family</w:t>
      </w:r>
    </w:p>
    <w:p w14:paraId="473DE3CC"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12</w:t>
      </w:r>
      <w:r>
        <w:rPr>
          <w:rFonts w:ascii="Century Gothic" w:hAnsi="Century Gothic"/>
          <w:color w:val="000000"/>
        </w:rPr>
        <w:tab/>
        <w:t>Education</w:t>
      </w:r>
    </w:p>
    <w:p w14:paraId="2C58E20D"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14</w:t>
      </w:r>
      <w:r>
        <w:rPr>
          <w:rFonts w:ascii="Century Gothic" w:hAnsi="Century Gothic"/>
          <w:color w:val="000000"/>
        </w:rPr>
        <w:tab/>
        <w:t>Religion</w:t>
      </w:r>
    </w:p>
    <w:p w14:paraId="68E4D780"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13</w:t>
      </w:r>
      <w:r>
        <w:rPr>
          <w:rFonts w:ascii="Century Gothic" w:hAnsi="Century Gothic"/>
          <w:color w:val="000000"/>
        </w:rPr>
        <w:tab/>
        <w:t>Politics and the Economy</w:t>
      </w:r>
      <w:r>
        <w:rPr>
          <w:rFonts w:ascii="Century Gothic" w:hAnsi="Century Gothic"/>
          <w:color w:val="000000"/>
        </w:rPr>
        <w:tab/>
      </w:r>
    </w:p>
    <w:p w14:paraId="2E2C2DFB" w14:textId="77777777" w:rsidR="00803169" w:rsidRDefault="00803169" w:rsidP="00803169">
      <w:pPr>
        <w:pStyle w:val="ListParagraph"/>
        <w:numPr>
          <w:ilvl w:val="0"/>
          <w:numId w:val="1"/>
        </w:numPr>
        <w:rPr>
          <w:rFonts w:ascii="Century Gothic" w:hAnsi="Century Gothic"/>
          <w:color w:val="000000"/>
        </w:rPr>
      </w:pPr>
      <w:r>
        <w:rPr>
          <w:rFonts w:ascii="Century Gothic" w:hAnsi="Century Gothic"/>
          <w:color w:val="000000"/>
        </w:rPr>
        <w:t>Chapter 17</w:t>
      </w:r>
      <w:r>
        <w:rPr>
          <w:rFonts w:ascii="Century Gothic" w:hAnsi="Century Gothic"/>
          <w:color w:val="000000"/>
        </w:rPr>
        <w:tab/>
        <w:t>Globalization and Social Change</w:t>
      </w:r>
    </w:p>
    <w:p w14:paraId="6FECBFE9" w14:textId="77777777" w:rsidR="00803169" w:rsidRPr="00202130" w:rsidRDefault="00803169" w:rsidP="00803169">
      <w:pPr>
        <w:pStyle w:val="ListParagraph"/>
        <w:numPr>
          <w:ilvl w:val="0"/>
          <w:numId w:val="1"/>
        </w:numPr>
        <w:rPr>
          <w:rFonts w:ascii="Helvetica" w:hAnsi="Helvetica"/>
          <w:b/>
          <w:i/>
          <w:color w:val="000000"/>
        </w:rPr>
      </w:pPr>
      <w:r>
        <w:rPr>
          <w:rFonts w:ascii="Century Gothic" w:hAnsi="Century Gothic"/>
          <w:color w:val="000000"/>
        </w:rPr>
        <w:t>Chapter 16</w:t>
      </w:r>
      <w:r>
        <w:rPr>
          <w:rFonts w:ascii="Century Gothic" w:hAnsi="Century Gothic"/>
          <w:color w:val="000000"/>
        </w:rPr>
        <w:tab/>
        <w:t>Demography</w:t>
      </w:r>
    </w:p>
    <w:p w14:paraId="6AE441A8" w14:textId="77777777" w:rsidR="00F67AAF" w:rsidRDefault="00F67AAF" w:rsidP="0058177F">
      <w:pPr>
        <w:rPr>
          <w:rFonts w:ascii="Century Gothic" w:hAnsi="Century Gothic"/>
          <w:color w:val="000000"/>
        </w:rPr>
      </w:pPr>
    </w:p>
    <w:p w14:paraId="51B7BA20" w14:textId="7E15C5A7" w:rsidR="00F67AAF" w:rsidRDefault="00291DF8" w:rsidP="0058177F">
      <w:pPr>
        <w:rPr>
          <w:rFonts w:ascii="Helvetica" w:hAnsi="Helvetica"/>
          <w:b/>
          <w:i/>
          <w:color w:val="000000"/>
        </w:rPr>
      </w:pPr>
      <w:r w:rsidRPr="00674A2B">
        <w:rPr>
          <w:rFonts w:ascii="Helvetica" w:hAnsi="Helvetica"/>
          <w:b/>
          <w:i/>
          <w:color w:val="000000"/>
        </w:rPr>
        <w:t>Shelby County School</w:t>
      </w:r>
      <w:r w:rsidR="002262E8">
        <w:rPr>
          <w:rFonts w:ascii="Helvetica" w:hAnsi="Helvetica"/>
          <w:b/>
          <w:i/>
          <w:color w:val="000000"/>
        </w:rPr>
        <w:t>s</w:t>
      </w:r>
      <w:r w:rsidRPr="00674A2B">
        <w:rPr>
          <w:rFonts w:ascii="Helvetica" w:hAnsi="Helvetica"/>
          <w:b/>
          <w:i/>
          <w:color w:val="000000"/>
        </w:rPr>
        <w:t xml:space="preserve"> offer educational opportunities without regard to race, co</w:t>
      </w:r>
      <w:r>
        <w:rPr>
          <w:rFonts w:ascii="Helvetica" w:hAnsi="Helvetica"/>
          <w:b/>
          <w:i/>
          <w:color w:val="000000"/>
        </w:rPr>
        <w:t>lor, national origin, religion,</w:t>
      </w:r>
      <w:r w:rsidRPr="00674A2B">
        <w:rPr>
          <w:rFonts w:ascii="Helvetica" w:hAnsi="Helvetica"/>
          <w:b/>
          <w:i/>
          <w:color w:val="000000"/>
        </w:rPr>
        <w:t xml:space="preserve"> sex, or disability</w:t>
      </w:r>
      <w:r>
        <w:rPr>
          <w:rFonts w:ascii="Helvetica" w:hAnsi="Helvetica"/>
          <w:b/>
          <w:i/>
          <w:color w:val="000000"/>
        </w:rPr>
        <w:t>.</w:t>
      </w:r>
    </w:p>
    <w:p w14:paraId="4634A745" w14:textId="77777777" w:rsidR="002262E8" w:rsidRDefault="002262E8" w:rsidP="0058177F">
      <w:pPr>
        <w:rPr>
          <w:rFonts w:ascii="Helvetica" w:hAnsi="Helvetica"/>
          <w:b/>
          <w:i/>
          <w:color w:val="000000"/>
        </w:rPr>
      </w:pPr>
    </w:p>
    <w:p w14:paraId="174B0AE7" w14:textId="272D4DA4" w:rsidR="002262E8" w:rsidRDefault="002262E8" w:rsidP="0058177F">
      <w:pPr>
        <w:rPr>
          <w:rFonts w:ascii="Century Gothic" w:hAnsi="Century Gothic"/>
          <w:color w:val="000000"/>
        </w:rPr>
      </w:pPr>
      <w:r>
        <w:rPr>
          <w:rFonts w:ascii="Century Gothic" w:hAnsi="Century Gothic"/>
          <w:color w:val="000000"/>
        </w:rPr>
        <w:t>------------------------------------------------------------------------------------------------------------------------------</w:t>
      </w:r>
    </w:p>
    <w:p w14:paraId="6D01EE09" w14:textId="0649BD62" w:rsidR="002262E8" w:rsidRDefault="002262E8" w:rsidP="0058177F">
      <w:pPr>
        <w:rPr>
          <w:rFonts w:ascii="Century Gothic" w:hAnsi="Century Gothic"/>
          <w:color w:val="000000"/>
        </w:rPr>
      </w:pPr>
      <w:r>
        <w:rPr>
          <w:rFonts w:ascii="Century Gothic" w:hAnsi="Century Gothic"/>
          <w:color w:val="000000"/>
        </w:rPr>
        <w:t>Please sign below to indicate you have read and received a copy of the class syllabus and rules. Return this po</w:t>
      </w:r>
      <w:r w:rsidR="00775F7C">
        <w:rPr>
          <w:rFonts w:ascii="Century Gothic" w:hAnsi="Century Gothic"/>
          <w:color w:val="000000"/>
        </w:rPr>
        <w:t xml:space="preserve">rtion to Mrs. Henke by </w:t>
      </w:r>
      <w:r w:rsidR="002F394D">
        <w:rPr>
          <w:rFonts w:ascii="Century Gothic" w:hAnsi="Century Gothic"/>
          <w:color w:val="000000"/>
        </w:rPr>
        <w:t xml:space="preserve">next </w:t>
      </w:r>
      <w:r w:rsidR="00775F7C">
        <w:rPr>
          <w:rFonts w:ascii="Century Gothic" w:hAnsi="Century Gothic"/>
          <w:color w:val="000000"/>
        </w:rPr>
        <w:t>Friday</w:t>
      </w:r>
      <w:r>
        <w:rPr>
          <w:rFonts w:ascii="Century Gothic" w:hAnsi="Century Gothic"/>
          <w:color w:val="000000"/>
        </w:rPr>
        <w:t>.</w:t>
      </w:r>
    </w:p>
    <w:p w14:paraId="64349409" w14:textId="77777777" w:rsidR="002262E8" w:rsidRDefault="002262E8" w:rsidP="0058177F">
      <w:pPr>
        <w:rPr>
          <w:rFonts w:ascii="Century Gothic" w:hAnsi="Century Gothic"/>
          <w:color w:val="000000"/>
        </w:rPr>
      </w:pPr>
    </w:p>
    <w:p w14:paraId="75661E32" w14:textId="77777777" w:rsidR="002262E8" w:rsidRDefault="002262E8" w:rsidP="0058177F">
      <w:pPr>
        <w:rPr>
          <w:rFonts w:ascii="Century Gothic" w:hAnsi="Century Gothic"/>
          <w:color w:val="000000"/>
        </w:rPr>
      </w:pPr>
    </w:p>
    <w:p w14:paraId="14327FB0" w14:textId="705948FE"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69A14F4F" w14:textId="0264EF77" w:rsidR="002262E8" w:rsidRDefault="002262E8" w:rsidP="0058177F">
      <w:pPr>
        <w:rPr>
          <w:rFonts w:ascii="Century Gothic" w:hAnsi="Century Gothic"/>
          <w:color w:val="000000"/>
        </w:rPr>
      </w:pPr>
      <w:r>
        <w:rPr>
          <w:rFonts w:ascii="Century Gothic" w:hAnsi="Century Gothic"/>
          <w:color w:val="000000"/>
        </w:rPr>
        <w:t>Parent Signature</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Date</w:t>
      </w:r>
    </w:p>
    <w:p w14:paraId="2C52321C" w14:textId="77777777" w:rsidR="002262E8" w:rsidRDefault="002262E8" w:rsidP="0058177F">
      <w:pPr>
        <w:rPr>
          <w:rFonts w:ascii="Century Gothic" w:hAnsi="Century Gothic"/>
          <w:color w:val="000000"/>
        </w:rPr>
      </w:pPr>
    </w:p>
    <w:p w14:paraId="68591D22" w14:textId="78ABD887"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3DBF8DB3" w14:textId="739E9E56" w:rsidR="002262E8" w:rsidRDefault="002262E8" w:rsidP="0058177F">
      <w:pPr>
        <w:rPr>
          <w:rFonts w:ascii="Century Gothic" w:hAnsi="Century Gothic"/>
          <w:color w:val="000000"/>
        </w:rPr>
      </w:pPr>
      <w:r>
        <w:rPr>
          <w:rFonts w:ascii="Century Gothic" w:hAnsi="Century Gothic"/>
          <w:color w:val="000000"/>
        </w:rPr>
        <w:t>Parent Email</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Daytime Contact #</w:t>
      </w:r>
    </w:p>
    <w:p w14:paraId="64AE00E3" w14:textId="77777777" w:rsidR="002262E8" w:rsidRDefault="002262E8" w:rsidP="0058177F">
      <w:pPr>
        <w:rPr>
          <w:rFonts w:ascii="Century Gothic" w:hAnsi="Century Gothic"/>
          <w:color w:val="000000"/>
        </w:rPr>
      </w:pPr>
    </w:p>
    <w:p w14:paraId="75436A64" w14:textId="77777777" w:rsidR="002262E8" w:rsidRDefault="002262E8" w:rsidP="0058177F">
      <w:pPr>
        <w:rPr>
          <w:rFonts w:ascii="Century Gothic" w:hAnsi="Century Gothic"/>
          <w:color w:val="000000"/>
        </w:rPr>
      </w:pPr>
    </w:p>
    <w:p w14:paraId="36556715" w14:textId="5C352E0B"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056058A4" w14:textId="7F344B1C" w:rsidR="002262E8" w:rsidRPr="00043ADC" w:rsidRDefault="002262E8" w:rsidP="0058177F">
      <w:pPr>
        <w:rPr>
          <w:rFonts w:ascii="Century Gothic" w:hAnsi="Century Gothic"/>
          <w:color w:val="000000"/>
        </w:rPr>
      </w:pPr>
      <w:r>
        <w:rPr>
          <w:rFonts w:ascii="Century Gothic" w:hAnsi="Century Gothic"/>
          <w:color w:val="000000"/>
        </w:rPr>
        <w:t>Student Signature</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Class Period</w:t>
      </w:r>
    </w:p>
    <w:sectPr w:rsidR="002262E8" w:rsidRPr="00043ADC" w:rsidSect="00775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Times-Roman">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2F49"/>
    <w:multiLevelType w:val="hybridMultilevel"/>
    <w:tmpl w:val="8A3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A7C53"/>
    <w:multiLevelType w:val="hybridMultilevel"/>
    <w:tmpl w:val="DB9C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94"/>
    <w:rsid w:val="00025B06"/>
    <w:rsid w:val="00043ADC"/>
    <w:rsid w:val="000B5B0B"/>
    <w:rsid w:val="00146FC6"/>
    <w:rsid w:val="001A22AE"/>
    <w:rsid w:val="001D3EBB"/>
    <w:rsid w:val="002262E8"/>
    <w:rsid w:val="002345A7"/>
    <w:rsid w:val="002622D9"/>
    <w:rsid w:val="00291DF8"/>
    <w:rsid w:val="0029635A"/>
    <w:rsid w:val="002F394D"/>
    <w:rsid w:val="00336FAB"/>
    <w:rsid w:val="003458F3"/>
    <w:rsid w:val="00454CCA"/>
    <w:rsid w:val="004C3481"/>
    <w:rsid w:val="0058177F"/>
    <w:rsid w:val="005A4AF2"/>
    <w:rsid w:val="006B5616"/>
    <w:rsid w:val="00712B17"/>
    <w:rsid w:val="00766EB5"/>
    <w:rsid w:val="00775F7C"/>
    <w:rsid w:val="007B348C"/>
    <w:rsid w:val="00803169"/>
    <w:rsid w:val="00887591"/>
    <w:rsid w:val="00893536"/>
    <w:rsid w:val="00920CBD"/>
    <w:rsid w:val="009A0804"/>
    <w:rsid w:val="00AE6270"/>
    <w:rsid w:val="00B528C8"/>
    <w:rsid w:val="00B54450"/>
    <w:rsid w:val="00B700A8"/>
    <w:rsid w:val="00C47F43"/>
    <w:rsid w:val="00C7271E"/>
    <w:rsid w:val="00CB60B9"/>
    <w:rsid w:val="00D41A24"/>
    <w:rsid w:val="00E44D94"/>
    <w:rsid w:val="00E557BA"/>
    <w:rsid w:val="00EB7DD4"/>
    <w:rsid w:val="00ED6802"/>
    <w:rsid w:val="00F0224F"/>
    <w:rsid w:val="00F0627F"/>
    <w:rsid w:val="00F67AAF"/>
    <w:rsid w:val="00F8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1B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94"/>
    <w:rPr>
      <w:color w:val="0000FF" w:themeColor="hyperlink"/>
      <w:u w:val="single"/>
    </w:rPr>
  </w:style>
  <w:style w:type="paragraph" w:styleId="ListParagraph">
    <w:name w:val="List Paragraph"/>
    <w:basedOn w:val="Normal"/>
    <w:uiPriority w:val="34"/>
    <w:qFormat/>
    <w:rsid w:val="00F67AAF"/>
    <w:pPr>
      <w:ind w:left="720"/>
      <w:contextualSpacing/>
    </w:pPr>
  </w:style>
  <w:style w:type="paragraph" w:styleId="NormalWeb">
    <w:name w:val="Normal (Web)"/>
    <w:basedOn w:val="Normal"/>
    <w:uiPriority w:val="99"/>
    <w:semiHidden/>
    <w:unhideWhenUsed/>
    <w:rsid w:val="00F808F3"/>
    <w:pPr>
      <w:spacing w:before="100" w:beforeAutospacing="1" w:after="100" w:afterAutospacing="1"/>
    </w:pPr>
    <w:rPr>
      <w:rFonts w:ascii="Times" w:hAnsi="Times" w:cs="Times New Roman"/>
      <w:sz w:val="20"/>
      <w:szCs w:val="20"/>
    </w:rPr>
  </w:style>
  <w:style w:type="paragraph" w:styleId="NoSpacing">
    <w:name w:val="No Spacing"/>
    <w:uiPriority w:val="1"/>
    <w:qFormat/>
    <w:rsid w:val="00F808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94"/>
    <w:rPr>
      <w:color w:val="0000FF" w:themeColor="hyperlink"/>
      <w:u w:val="single"/>
    </w:rPr>
  </w:style>
  <w:style w:type="paragraph" w:styleId="ListParagraph">
    <w:name w:val="List Paragraph"/>
    <w:basedOn w:val="Normal"/>
    <w:uiPriority w:val="34"/>
    <w:qFormat/>
    <w:rsid w:val="00F67AAF"/>
    <w:pPr>
      <w:ind w:left="720"/>
      <w:contextualSpacing/>
    </w:pPr>
  </w:style>
  <w:style w:type="paragraph" w:styleId="NormalWeb">
    <w:name w:val="Normal (Web)"/>
    <w:basedOn w:val="Normal"/>
    <w:uiPriority w:val="99"/>
    <w:semiHidden/>
    <w:unhideWhenUsed/>
    <w:rsid w:val="00F808F3"/>
    <w:pPr>
      <w:spacing w:before="100" w:beforeAutospacing="1" w:after="100" w:afterAutospacing="1"/>
    </w:pPr>
    <w:rPr>
      <w:rFonts w:ascii="Times" w:hAnsi="Times" w:cs="Times New Roman"/>
      <w:sz w:val="20"/>
      <w:szCs w:val="20"/>
    </w:rPr>
  </w:style>
  <w:style w:type="paragraph" w:styleId="NoSpacing">
    <w:name w:val="No Spacing"/>
    <w:uiPriority w:val="1"/>
    <w:qFormat/>
    <w:rsid w:val="00F8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0267">
      <w:bodyDiv w:val="1"/>
      <w:marLeft w:val="0"/>
      <w:marRight w:val="0"/>
      <w:marTop w:val="0"/>
      <w:marBottom w:val="0"/>
      <w:divBdr>
        <w:top w:val="none" w:sz="0" w:space="0" w:color="auto"/>
        <w:left w:val="none" w:sz="0" w:space="0" w:color="auto"/>
        <w:bottom w:val="none" w:sz="0" w:space="0" w:color="auto"/>
        <w:right w:val="none" w:sz="0" w:space="0" w:color="auto"/>
      </w:divBdr>
      <w:divsChild>
        <w:div w:id="2978045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henke@scs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947</Words>
  <Characters>5399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Henke</dc:creator>
  <cp:keywords/>
  <dc:description/>
  <cp:lastModifiedBy>khenke</cp:lastModifiedBy>
  <cp:revision>10</cp:revision>
  <cp:lastPrinted>2014-08-06T14:36:00Z</cp:lastPrinted>
  <dcterms:created xsi:type="dcterms:W3CDTF">2014-08-06T13:50:00Z</dcterms:created>
  <dcterms:modified xsi:type="dcterms:W3CDTF">2015-01-04T18:48:00Z</dcterms:modified>
</cp:coreProperties>
</file>